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notes0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07AE4" w14:textId="16BFC30A" w:rsidR="00897105" w:rsidRDefault="00897105" w:rsidP="00897105">
      <w:pPr>
        <w:pStyle w:val="berschrift1"/>
      </w:pPr>
      <w:r>
        <w:t>Lehren – Lernen – Lauschen #</w:t>
      </w:r>
      <w:r w:rsidR="00496BC8">
        <w:t>2</w:t>
      </w:r>
      <w:r w:rsidR="00D405CA">
        <w:t>2</w:t>
      </w:r>
      <w:r w:rsidR="002A020F">
        <w:t xml:space="preserve">: </w:t>
      </w:r>
      <w:r w:rsidR="00D405CA">
        <w:t xml:space="preserve">Dominik </w:t>
      </w:r>
      <w:proofErr w:type="spellStart"/>
      <w:r w:rsidR="00D405CA">
        <w:t>Ruffeis</w:t>
      </w:r>
      <w:proofErr w:type="spellEnd"/>
    </w:p>
    <w:p w14:paraId="1E5CB812" w14:textId="6D4ED34D" w:rsidR="00897105" w:rsidRPr="00897105" w:rsidRDefault="00897105" w:rsidP="00897105">
      <w:pPr>
        <w:spacing w:after="240"/>
        <w:rPr>
          <w:lang w:val="de-AT"/>
        </w:rPr>
      </w:pPr>
      <w:r>
        <w:fldChar w:fldCharType="begin"/>
      </w:r>
      <w:r w:rsidRPr="00F9254B">
        <w:rPr>
          <w:lang w:val="de-AT"/>
        </w:rPr>
        <w:instrText>HYPERLINK "https://creativecommons.org/licenses/by/4.0/"</w:instrText>
      </w:r>
      <w:r>
        <w:fldChar w:fldCharType="separate"/>
      </w:r>
      <w:r w:rsidRPr="00897105">
        <w:rPr>
          <w:rStyle w:val="Hyperlink"/>
          <w:lang w:val="de-AT"/>
        </w:rPr>
        <w:t>CC BY 4.0</w:t>
      </w:r>
      <w:r>
        <w:rPr>
          <w:rStyle w:val="Hyperlink"/>
          <w:lang w:val="de-AT"/>
        </w:rPr>
        <w:fldChar w:fldCharType="end"/>
      </w:r>
      <w:r w:rsidR="006D2322">
        <w:rPr>
          <w:rStyle w:val="Hyperlink"/>
          <w:lang w:val="de-AT"/>
        </w:rPr>
        <w:t xml:space="preserve"> International</w:t>
      </w:r>
      <w:r>
        <w:rPr>
          <w:lang w:val="de-AT"/>
        </w:rPr>
        <w:t xml:space="preserve"> </w:t>
      </w:r>
      <w:r w:rsidRPr="00897105">
        <w:rPr>
          <w:lang w:val="de-AT"/>
        </w:rPr>
        <w:t xml:space="preserve">TU Graz Lehr- und Lerntechnologien, </w:t>
      </w:r>
      <w:r w:rsidR="00D405CA">
        <w:rPr>
          <w:lang w:val="de-AT"/>
        </w:rPr>
        <w:t>Katharina Salicites</w:t>
      </w:r>
      <w:r w:rsidR="00EF480B">
        <w:rPr>
          <w:lang w:val="de-AT"/>
        </w:rPr>
        <w:t>,</w:t>
      </w:r>
      <w:r w:rsidR="00510039">
        <w:rPr>
          <w:lang w:val="de-AT"/>
        </w:rPr>
        <w:t xml:space="preserve"> </w:t>
      </w:r>
      <w:r w:rsidR="00D405CA">
        <w:rPr>
          <w:lang w:val="de-AT"/>
        </w:rPr>
        <w:t xml:space="preserve">Dominik </w:t>
      </w:r>
      <w:proofErr w:type="spellStart"/>
      <w:r w:rsidR="00D405CA">
        <w:rPr>
          <w:lang w:val="de-AT"/>
        </w:rPr>
        <w:t>Ruffeis</w:t>
      </w:r>
      <w:proofErr w:type="spellEnd"/>
      <w:r>
        <w:rPr>
          <w:lang w:val="de-AT"/>
        </w:rPr>
        <w:t xml:space="preserve">; via </w:t>
      </w:r>
      <w:r>
        <w:fldChar w:fldCharType="begin"/>
      </w:r>
      <w:r w:rsidRPr="00F9254B">
        <w:rPr>
          <w:lang w:val="de-AT"/>
        </w:rPr>
        <w:instrText>HYPERLINK "file:///Users/sarahedelsbrunner/Downloads/telucation.tugraz.at"</w:instrText>
      </w:r>
      <w:r>
        <w:fldChar w:fldCharType="separate"/>
      </w:r>
      <w:r w:rsidRPr="00897105">
        <w:rPr>
          <w:rStyle w:val="Hyperlink"/>
          <w:lang w:val="de-AT"/>
        </w:rPr>
        <w:t>TELucation.tugraz.at</w:t>
      </w:r>
      <w:r>
        <w:rPr>
          <w:rStyle w:val="Hyperlink"/>
          <w:lang w:val="de-AT"/>
        </w:rPr>
        <w:fldChar w:fldCharType="end"/>
      </w:r>
    </w:p>
    <w:p w14:paraId="660E5F48" w14:textId="77777777" w:rsidR="00897105" w:rsidRPr="00897105" w:rsidRDefault="00897105" w:rsidP="00897105">
      <w:pPr>
        <w:spacing w:after="100"/>
        <w:rPr>
          <w:lang w:val="de-AT"/>
        </w:rPr>
      </w:pPr>
      <w:r w:rsidRPr="00897105">
        <w:rPr>
          <w:lang w:val="de-AT"/>
        </w:rPr>
        <w:t>[Intro, Jazzmusik im Hintergrund]</w:t>
      </w:r>
    </w:p>
    <w:p w14:paraId="506A37B4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Lehren – Lernen – Lauschen</w:t>
      </w:r>
    </w:p>
    <w:p w14:paraId="15E7D979" w14:textId="77777777" w:rsidR="00897105" w:rsidRPr="00897105" w:rsidRDefault="00897105" w:rsidP="00897105">
      <w:pPr>
        <w:spacing w:after="100"/>
        <w:rPr>
          <w:b/>
          <w:bCs/>
          <w:lang w:val="de-AT"/>
        </w:rPr>
      </w:pPr>
      <w:r w:rsidRPr="00897105">
        <w:rPr>
          <w:b/>
          <w:bCs/>
          <w:lang w:val="de-AT"/>
        </w:rPr>
        <w:t>Der Lehre eine Stimme geben</w:t>
      </w:r>
    </w:p>
    <w:p w14:paraId="4FECBC0D" w14:textId="28DDC08C" w:rsidR="00A35A66" w:rsidRPr="00A35A66" w:rsidRDefault="00897105" w:rsidP="00A35A66">
      <w:pPr>
        <w:spacing w:after="240"/>
        <w:rPr>
          <w:lang w:val="de-AT"/>
        </w:rPr>
      </w:pPr>
      <w:r w:rsidRPr="00897105">
        <w:rPr>
          <w:lang w:val="de-AT"/>
        </w:rPr>
        <w:t>Persönliche Gespräche mit Vertreterinnen und Vertretern der TU Graz, die uns in die Welt der Lehre einladen, über ihre Motivation, aber auch Herausforderungen berichten.</w:t>
      </w:r>
    </w:p>
    <w:p w14:paraId="2966451A" w14:textId="2B78FFBA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Heute ist bei uns zu Gast Domini</w:t>
      </w:r>
      <w:r>
        <w:rPr>
          <w:lang w:val="de-AT"/>
        </w:rPr>
        <w:t xml:space="preserve">k </w:t>
      </w:r>
      <w:proofErr w:type="spellStart"/>
      <w:r>
        <w:rPr>
          <w:lang w:val="de-AT"/>
        </w:rPr>
        <w:t>Ruffeis</w:t>
      </w:r>
      <w:proofErr w:type="spellEnd"/>
      <w:r>
        <w:rPr>
          <w:lang w:val="de-AT"/>
        </w:rPr>
        <w:t xml:space="preserve"> </w:t>
      </w:r>
      <w:r w:rsidRPr="00D405CA">
        <w:rPr>
          <w:lang w:val="de-AT"/>
        </w:rPr>
        <w:t>von Sprachen</w:t>
      </w:r>
      <w:r>
        <w:rPr>
          <w:lang w:val="de-AT"/>
        </w:rPr>
        <w:t>, S</w:t>
      </w:r>
      <w:r w:rsidRPr="00D405CA">
        <w:rPr>
          <w:lang w:val="de-AT"/>
        </w:rPr>
        <w:t xml:space="preserve">chlüsselkompetenzen und </w:t>
      </w:r>
      <w:r>
        <w:rPr>
          <w:lang w:val="de-AT"/>
        </w:rPr>
        <w:t>I</w:t>
      </w:r>
      <w:r w:rsidRPr="00D405CA">
        <w:rPr>
          <w:lang w:val="de-AT"/>
        </w:rPr>
        <w:t>nterne Weiterbildung</w:t>
      </w:r>
      <w:r>
        <w:rPr>
          <w:lang w:val="de-AT"/>
        </w:rPr>
        <w:t xml:space="preserve"> </w:t>
      </w:r>
      <w:r w:rsidRPr="00D405CA">
        <w:rPr>
          <w:lang w:val="de-AT"/>
        </w:rPr>
        <w:t>und dort im Bereich der Teaching Academy.</w:t>
      </w:r>
      <w:r>
        <w:rPr>
          <w:lang w:val="de-AT"/>
        </w:rPr>
        <w:t xml:space="preserve"> </w:t>
      </w:r>
      <w:r w:rsidRPr="00D405CA">
        <w:rPr>
          <w:lang w:val="de-AT"/>
        </w:rPr>
        <w:t>Herzlich willkommen bei uns im Tonstudio!</w:t>
      </w:r>
    </w:p>
    <w:p w14:paraId="69EC9061" w14:textId="2C9A1668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Vielen Dank für die Einladung!</w:t>
      </w:r>
    </w:p>
    <w:p w14:paraId="02D9CA2B" w14:textId="77777777" w:rsid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Ich darf dich wie alle anderen auch zu Beginn einfach bitten, dass du dich ein bisschen vorstell</w:t>
      </w:r>
      <w:r>
        <w:rPr>
          <w:lang w:val="de-AT"/>
        </w:rPr>
        <w:t>st</w:t>
      </w:r>
      <w:r w:rsidRPr="00D405CA">
        <w:rPr>
          <w:lang w:val="de-AT"/>
        </w:rPr>
        <w:t>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Also, wo kommst du her und was hat dich an die </w:t>
      </w:r>
      <w:r>
        <w:rPr>
          <w:lang w:val="de-AT"/>
        </w:rPr>
        <w:t>TU Graz</w:t>
      </w:r>
      <w:r w:rsidRPr="00D405CA">
        <w:rPr>
          <w:lang w:val="de-AT"/>
        </w:rPr>
        <w:t xml:space="preserve"> gebracht?</w:t>
      </w:r>
    </w:p>
    <w:p w14:paraId="67822850" w14:textId="4795A57F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Also, ich habe einen relativ weiten Weg genommen, bis ich hier zur TU gekommen bin.</w:t>
      </w:r>
      <w:r>
        <w:rPr>
          <w:lang w:val="de-AT"/>
        </w:rPr>
        <w:t xml:space="preserve"> </w:t>
      </w:r>
      <w:r w:rsidRPr="00D405CA">
        <w:rPr>
          <w:lang w:val="de-AT"/>
        </w:rPr>
        <w:t>Also, ganz ursprünglich, meine Ausbildung hat begonnen an der BOKU.</w:t>
      </w:r>
      <w:r>
        <w:rPr>
          <w:lang w:val="de-AT"/>
        </w:rPr>
        <w:t xml:space="preserve"> </w:t>
      </w:r>
      <w:r w:rsidRPr="00D405CA">
        <w:rPr>
          <w:lang w:val="de-AT"/>
        </w:rPr>
        <w:t>Das heißt, im Bereich Kultur, Technik und Wasserwirtschaft, wie der Name es schon sagt,</w:t>
      </w:r>
      <w:r>
        <w:rPr>
          <w:lang w:val="de-AT"/>
        </w:rPr>
        <w:t xml:space="preserve"> </w:t>
      </w:r>
      <w:r w:rsidRPr="00D405CA">
        <w:rPr>
          <w:lang w:val="de-AT"/>
        </w:rPr>
        <w:t>habe ich mich dann in der Richtung Wasserwirtschaft spezialisiert</w:t>
      </w:r>
      <w:r>
        <w:rPr>
          <w:lang w:val="de-AT"/>
        </w:rPr>
        <w:t xml:space="preserve"> </w:t>
      </w:r>
      <w:r w:rsidRPr="00D405CA">
        <w:rPr>
          <w:lang w:val="de-AT"/>
        </w:rPr>
        <w:t>und am Institut für Bodenphysik und Landeskulturelle Wasserwirtschaft gearbeitet.</w:t>
      </w:r>
      <w:r>
        <w:rPr>
          <w:lang w:val="de-AT"/>
        </w:rPr>
        <w:t xml:space="preserve"> </w:t>
      </w:r>
      <w:r w:rsidRPr="00D405CA">
        <w:rPr>
          <w:lang w:val="de-AT"/>
        </w:rPr>
        <w:t>Ich habe dort auch meine Masterarbeit gemacht im Bereich Denitrifikation von Grundwasser für Trinkwasseraufbereitung</w:t>
      </w:r>
      <w:r>
        <w:rPr>
          <w:lang w:val="de-AT"/>
        </w:rPr>
        <w:t xml:space="preserve"> </w:t>
      </w:r>
      <w:r w:rsidRPr="00D405CA">
        <w:rPr>
          <w:lang w:val="de-AT"/>
        </w:rPr>
        <w:t>und meine Dissertation dann in Äthiopien.</w:t>
      </w:r>
      <w:r>
        <w:rPr>
          <w:lang w:val="de-AT"/>
        </w:rPr>
        <w:t xml:space="preserve"> </w:t>
      </w:r>
      <w:r w:rsidRPr="00D405CA">
        <w:rPr>
          <w:lang w:val="de-AT"/>
        </w:rPr>
        <w:t>Also, ich habe da dann begonnen, quasi ins Ausland, ins erweiterte Ausland zu gehen</w:t>
      </w:r>
      <w:r>
        <w:rPr>
          <w:lang w:val="de-AT"/>
        </w:rPr>
        <w:t xml:space="preserve"> </w:t>
      </w:r>
      <w:r w:rsidRPr="00D405CA">
        <w:rPr>
          <w:lang w:val="de-AT"/>
        </w:rPr>
        <w:t>und da ging es dann um die Umweltverträglichkeit von Bewässerungen in Äthiopien.</w:t>
      </w:r>
      <w:r>
        <w:rPr>
          <w:lang w:val="de-AT"/>
        </w:rPr>
        <w:t xml:space="preserve"> </w:t>
      </w:r>
      <w:r w:rsidRPr="00D405CA">
        <w:rPr>
          <w:lang w:val="de-AT"/>
        </w:rPr>
        <w:t>Also, das Thema grundsätzlich über das wir heute sprechen,</w:t>
      </w:r>
      <w:r>
        <w:rPr>
          <w:lang w:val="de-AT"/>
        </w:rPr>
        <w:t xml:space="preserve"> </w:t>
      </w:r>
      <w:r w:rsidRPr="00D405CA">
        <w:rPr>
          <w:lang w:val="de-AT"/>
        </w:rPr>
        <w:t>das begleitet mich eigentlich schon recht eine lange Weile.</w:t>
      </w:r>
    </w:p>
    <w:p w14:paraId="367B6935" w14:textId="2B1B34AD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Also, das Thema, was wir heute sprechen, ist Nachhaltigkeit, Bildung für nachhaltige Entwicklung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und das war der Grund, warum ich den </w:t>
      </w:r>
      <w:proofErr w:type="spellStart"/>
      <w:r w:rsidRPr="00D405CA">
        <w:rPr>
          <w:lang w:val="de-AT"/>
        </w:rPr>
        <w:t>Domitik</w:t>
      </w:r>
      <w:proofErr w:type="spellEnd"/>
      <w:r w:rsidRPr="00D405CA">
        <w:rPr>
          <w:lang w:val="de-AT"/>
        </w:rPr>
        <w:t xml:space="preserve"> auch gebeten habe, dass er noch zu uns in</w:t>
      </w:r>
      <w:r>
        <w:rPr>
          <w:lang w:val="de-AT"/>
        </w:rPr>
        <w:t xml:space="preserve">s Studio </w:t>
      </w:r>
      <w:r w:rsidRPr="00D405CA">
        <w:rPr>
          <w:lang w:val="de-AT"/>
        </w:rPr>
        <w:t>kommt.</w:t>
      </w:r>
      <w:r>
        <w:rPr>
          <w:lang w:val="de-AT"/>
        </w:rPr>
        <w:t xml:space="preserve"> </w:t>
      </w:r>
      <w:r w:rsidRPr="00D405CA">
        <w:rPr>
          <w:lang w:val="de-AT"/>
        </w:rPr>
        <w:t>Auch aufgrund der wissenschaftlichen Erfahrungen in dem Bereich und Erfahrung im Bereich Lehre</w:t>
      </w:r>
      <w:r>
        <w:rPr>
          <w:lang w:val="de-AT"/>
        </w:rPr>
        <w:t xml:space="preserve"> </w:t>
      </w:r>
      <w:r w:rsidRPr="00D405CA">
        <w:rPr>
          <w:lang w:val="de-AT"/>
        </w:rPr>
        <w:t>für Studierende und für Hochschullehrende.</w:t>
      </w:r>
    </w:p>
    <w:p w14:paraId="6F7B36EF" w14:textId="2E4EE5B3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Genau, ich glaube, das ist ein sehr wichtiger Aspekt, auch, den man versuchen kann, in die Hochschullehre mit reinzubringen</w:t>
      </w:r>
      <w:r>
        <w:rPr>
          <w:lang w:val="de-AT"/>
        </w:rPr>
        <w:t xml:space="preserve"> </w:t>
      </w:r>
      <w:r w:rsidRPr="00D405CA">
        <w:rPr>
          <w:lang w:val="de-AT"/>
        </w:rPr>
        <w:t>und weil du mich vorher gefragt hast, woher ich komme und ich dann gesagt habe, ich habe einen langen Weg genommen,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ich würde ganz gerne auch erwähnen, ich habe dann auch einige Jahre in Papua </w:t>
      </w:r>
      <w:r>
        <w:rPr>
          <w:lang w:val="de-AT"/>
        </w:rPr>
        <w:t>Neu-Guinea</w:t>
      </w:r>
      <w:r w:rsidRPr="00D405CA">
        <w:rPr>
          <w:lang w:val="de-AT"/>
        </w:rPr>
        <w:t xml:space="preserve"> gearbeitet</w:t>
      </w:r>
      <w:r>
        <w:rPr>
          <w:lang w:val="de-AT"/>
        </w:rPr>
        <w:t xml:space="preserve"> </w:t>
      </w:r>
      <w:r w:rsidRPr="00D405CA">
        <w:rPr>
          <w:lang w:val="de-AT"/>
        </w:rPr>
        <w:t>und zwar habe ich da im Bereich Klimawandelanpassung für Bauern,</w:t>
      </w:r>
      <w:r>
        <w:rPr>
          <w:lang w:val="de-AT"/>
        </w:rPr>
        <w:t xml:space="preserve"> </w:t>
      </w:r>
      <w:r w:rsidRPr="00D405CA">
        <w:rPr>
          <w:lang w:val="de-AT"/>
        </w:rPr>
        <w:t>das heißt, auch da ist dieses Thema Nachhaltigkeit schon sehr relevant</w:t>
      </w:r>
      <w:r>
        <w:rPr>
          <w:lang w:val="de-AT"/>
        </w:rPr>
        <w:t xml:space="preserve"> </w:t>
      </w:r>
      <w:r w:rsidRPr="00D405CA">
        <w:rPr>
          <w:lang w:val="de-AT"/>
        </w:rPr>
        <w:t>und was mich da immer sehr fasziniert hat, ist eigentlich da schon das Thema Lernen.</w:t>
      </w:r>
      <w:r>
        <w:rPr>
          <w:lang w:val="de-AT"/>
        </w:rPr>
        <w:t xml:space="preserve"> </w:t>
      </w:r>
      <w:r w:rsidRPr="00D405CA">
        <w:rPr>
          <w:lang w:val="de-AT"/>
        </w:rPr>
        <w:t>Also, Entwicklung, wir hören ja Bildung für nachhaltige Entwicklung, wir reden ja auch von Entwicklung</w:t>
      </w:r>
      <w:r>
        <w:rPr>
          <w:lang w:val="de-AT"/>
        </w:rPr>
        <w:t xml:space="preserve">, </w:t>
      </w:r>
      <w:r w:rsidRPr="00D405CA">
        <w:rPr>
          <w:lang w:val="de-AT"/>
        </w:rPr>
        <w:t>und da war für mich das Thema Entwicklung schon immer unheimlich interessant</w:t>
      </w:r>
      <w:r>
        <w:rPr>
          <w:lang w:val="de-AT"/>
        </w:rPr>
        <w:t xml:space="preserve">: Wo </w:t>
      </w:r>
      <w:r w:rsidRPr="00D405CA">
        <w:rPr>
          <w:lang w:val="de-AT"/>
        </w:rPr>
        <w:t>entwickelt sich eine Gesellschaft hin, im kleineren Bereich vielleicht eine Community, eine Dorfgemeinschaft eben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und welche </w:t>
      </w:r>
      <w:r w:rsidRPr="00D405CA">
        <w:rPr>
          <w:lang w:val="de-AT"/>
        </w:rPr>
        <w:lastRenderedPageBreak/>
        <w:t>Faktoren sind wichtig, um so eine Entwicklung überhaupt zu initiieren oder einen Prozess zu gestalten,</w:t>
      </w:r>
      <w:r>
        <w:rPr>
          <w:lang w:val="de-AT"/>
        </w:rPr>
        <w:t xml:space="preserve"> </w:t>
      </w:r>
      <w:r w:rsidRPr="00D405CA">
        <w:rPr>
          <w:lang w:val="de-AT"/>
        </w:rPr>
        <w:t>damit Entwicklung überhaupt stattfinden kann.</w:t>
      </w:r>
      <w:r>
        <w:rPr>
          <w:lang w:val="de-AT"/>
        </w:rPr>
        <w:t xml:space="preserve"> </w:t>
      </w:r>
      <w:r w:rsidRPr="00D405CA">
        <w:rPr>
          <w:lang w:val="de-AT"/>
        </w:rPr>
        <w:t>Also es geht nicht nur darum, jetzt Technologien irgendwo hinzubringen, wir sind ja auf der TU,</w:t>
      </w:r>
      <w:r>
        <w:rPr>
          <w:lang w:val="de-AT"/>
        </w:rPr>
        <w:t xml:space="preserve"> </w:t>
      </w:r>
      <w:r w:rsidRPr="00D405CA">
        <w:rPr>
          <w:lang w:val="de-AT"/>
        </w:rPr>
        <w:t>wir reden sehr viel über Technologien und natürlich über Technologien, die relevant sind für eine nachhaltige Anpassung</w:t>
      </w:r>
      <w:r>
        <w:rPr>
          <w:lang w:val="de-AT"/>
        </w:rPr>
        <w:t xml:space="preserve"> </w:t>
      </w:r>
      <w:r w:rsidRPr="00D405CA">
        <w:rPr>
          <w:lang w:val="de-AT"/>
        </w:rPr>
        <w:t>und nachhaltige Entwicklung.</w:t>
      </w:r>
      <w:r>
        <w:rPr>
          <w:lang w:val="de-AT"/>
        </w:rPr>
        <w:t xml:space="preserve"> </w:t>
      </w:r>
      <w:r w:rsidRPr="00D405CA">
        <w:rPr>
          <w:lang w:val="de-AT"/>
        </w:rPr>
        <w:t>Und in dem Bereich, in dem ich gearbeitet habe, geht es aber nicht nur um Technologien,</w:t>
      </w:r>
      <w:r>
        <w:rPr>
          <w:lang w:val="de-AT"/>
        </w:rPr>
        <w:t xml:space="preserve"> </w:t>
      </w:r>
      <w:r w:rsidRPr="00D405CA">
        <w:rPr>
          <w:lang w:val="de-AT"/>
        </w:rPr>
        <w:t>also wir haben Bewässerung und Nahrungsmittelproduktion und so weiter, im kleinen Stil natürlich,</w:t>
      </w:r>
      <w:r>
        <w:rPr>
          <w:lang w:val="de-AT"/>
        </w:rPr>
        <w:t xml:space="preserve"> </w:t>
      </w:r>
      <w:r w:rsidRPr="00D405CA">
        <w:rPr>
          <w:lang w:val="de-AT"/>
        </w:rPr>
        <w:t>aber ein Sch</w:t>
      </w:r>
      <w:r>
        <w:rPr>
          <w:lang w:val="de-AT"/>
        </w:rPr>
        <w:t>ritt weit so</w:t>
      </w:r>
      <w:r w:rsidRPr="00D405CA">
        <w:rPr>
          <w:lang w:val="de-AT"/>
        </w:rPr>
        <w:t xml:space="preserve">, dass diese Dinge nur nachhaltig sind, wenn es eben auch ein Entwicklungsprozess in der dörflichen Struktur </w:t>
      </w:r>
      <w:r>
        <w:rPr>
          <w:lang w:val="de-AT"/>
        </w:rPr>
        <w:t xml:space="preserve">gibt </w:t>
      </w:r>
      <w:r w:rsidRPr="00D405CA">
        <w:rPr>
          <w:lang w:val="de-AT"/>
        </w:rPr>
        <w:t>und darum geht es ja in gewisser Weise bei der Bildung für nachhaltige Entwicklung auch,</w:t>
      </w:r>
      <w:r>
        <w:rPr>
          <w:lang w:val="de-AT"/>
        </w:rPr>
        <w:t xml:space="preserve"> </w:t>
      </w:r>
      <w:r w:rsidRPr="00D405CA">
        <w:rPr>
          <w:lang w:val="de-AT"/>
        </w:rPr>
        <w:t>dass wir nicht nur fachspezifische Bereiche schauen, sondern sehr wohl eigentlich auch auf gesellschaftliche Aspekte Rücksicht nehmen müssen oder sollen.</w:t>
      </w:r>
    </w:p>
    <w:p w14:paraId="6436F11B" w14:textId="72F8146A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Danke für diese Einführung</w:t>
      </w:r>
      <w:r>
        <w:rPr>
          <w:lang w:val="de-AT"/>
        </w:rPr>
        <w:t xml:space="preserve">. Und </w:t>
      </w:r>
      <w:r w:rsidRPr="00D405CA">
        <w:rPr>
          <w:lang w:val="de-AT"/>
        </w:rPr>
        <w:t xml:space="preserve">warum bist du dann zu uns an die </w:t>
      </w:r>
      <w:r>
        <w:rPr>
          <w:lang w:val="de-AT"/>
        </w:rPr>
        <w:t>TU Graz</w:t>
      </w:r>
      <w:r w:rsidRPr="00D405CA">
        <w:rPr>
          <w:lang w:val="de-AT"/>
        </w:rPr>
        <w:t xml:space="preserve"> gekommen?</w:t>
      </w:r>
      <w:r>
        <w:rPr>
          <w:lang w:val="de-AT"/>
        </w:rPr>
        <w:t xml:space="preserve"> </w:t>
      </w:r>
      <w:r w:rsidRPr="00D405CA">
        <w:rPr>
          <w:lang w:val="de-AT"/>
        </w:rPr>
        <w:t>Und vor allem hast dich eigentlich dann für Hochschuldidaktik entschieden.</w:t>
      </w:r>
    </w:p>
    <w:p w14:paraId="1D7CA4FB" w14:textId="77777777" w:rsid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Vielleicht hole ich da auch noch mal ganz kurz aus</w:t>
      </w:r>
      <w:r>
        <w:rPr>
          <w:lang w:val="de-AT"/>
        </w:rPr>
        <w:t>. I</w:t>
      </w:r>
      <w:r w:rsidRPr="00D405CA">
        <w:rPr>
          <w:lang w:val="de-AT"/>
        </w:rPr>
        <w:t>n diesem Bereich der Community-Entwicklung,</w:t>
      </w:r>
      <w:r>
        <w:rPr>
          <w:lang w:val="de-AT"/>
        </w:rPr>
        <w:t xml:space="preserve"> </w:t>
      </w:r>
      <w:r w:rsidRPr="00D405CA">
        <w:rPr>
          <w:lang w:val="de-AT"/>
        </w:rPr>
        <w:t>weil ich eben erwähnt habe, dass dieses Thema Lernen so essentiell ist.</w:t>
      </w:r>
      <w:r>
        <w:rPr>
          <w:lang w:val="de-AT"/>
        </w:rPr>
        <w:t xml:space="preserve"> </w:t>
      </w:r>
      <w:r w:rsidRPr="00D405CA">
        <w:rPr>
          <w:lang w:val="de-AT"/>
        </w:rPr>
        <w:t>Also ich glaube, egal auf welche Bereiche man blickt, auf die persönlichen, auf die gesellschaftlichen, auf die technologischen,</w:t>
      </w:r>
      <w:r>
        <w:rPr>
          <w:lang w:val="de-AT"/>
        </w:rPr>
        <w:t xml:space="preserve"> </w:t>
      </w:r>
      <w:r w:rsidRPr="00D405CA">
        <w:rPr>
          <w:lang w:val="de-AT"/>
        </w:rPr>
        <w:t>überall findet Lernen statt eigentlich.</w:t>
      </w:r>
      <w:r>
        <w:rPr>
          <w:lang w:val="de-AT"/>
        </w:rPr>
        <w:t xml:space="preserve"> </w:t>
      </w:r>
      <w:r w:rsidRPr="00D405CA">
        <w:rPr>
          <w:lang w:val="de-AT"/>
        </w:rPr>
        <w:t>Und das ist mir auch in der Arbeit mit den Menschen dort sehr bewusst geworden.</w:t>
      </w:r>
      <w:r>
        <w:rPr>
          <w:lang w:val="de-AT"/>
        </w:rPr>
        <w:t xml:space="preserve"> </w:t>
      </w:r>
      <w:r w:rsidRPr="00D405CA">
        <w:rPr>
          <w:lang w:val="de-AT"/>
        </w:rPr>
        <w:t>Es ist kein einfaches Thema, weil Entwicklung an sich ist ja nicht trivial.</w:t>
      </w:r>
      <w:r>
        <w:rPr>
          <w:lang w:val="de-AT"/>
        </w:rPr>
        <w:t xml:space="preserve"> </w:t>
      </w:r>
      <w:r w:rsidRPr="00D405CA">
        <w:rPr>
          <w:lang w:val="de-AT"/>
        </w:rPr>
        <w:t>Und dementsprechend war es mir sehr wichtig, eben diesen Lernprozess auch in meiner Arbeit, in meiner Community-Development-Arbeit sozusagen,</w:t>
      </w:r>
      <w:r>
        <w:rPr>
          <w:lang w:val="de-AT"/>
        </w:rPr>
        <w:t xml:space="preserve"> </w:t>
      </w:r>
      <w:r w:rsidRPr="00D405CA">
        <w:rPr>
          <w:lang w:val="de-AT"/>
        </w:rPr>
        <w:t>mit einfließen zu lassen.</w:t>
      </w:r>
      <w:r>
        <w:rPr>
          <w:lang w:val="de-AT"/>
        </w:rPr>
        <w:t xml:space="preserve"> </w:t>
      </w:r>
      <w:r w:rsidRPr="00D405CA">
        <w:rPr>
          <w:lang w:val="de-AT"/>
        </w:rPr>
        <w:t>Das heißt, man hat diesen partizipativen Ansatz, man hat eben keinen Top-</w:t>
      </w:r>
      <w:r>
        <w:rPr>
          <w:lang w:val="de-AT"/>
        </w:rPr>
        <w:t>D</w:t>
      </w:r>
      <w:r w:rsidRPr="00D405CA">
        <w:rPr>
          <w:lang w:val="de-AT"/>
        </w:rPr>
        <w:t>own-Ansatz,</w:t>
      </w:r>
      <w:r>
        <w:rPr>
          <w:lang w:val="de-AT"/>
        </w:rPr>
        <w:t xml:space="preserve"> </w:t>
      </w:r>
      <w:r w:rsidRPr="00D405CA">
        <w:rPr>
          <w:lang w:val="de-AT"/>
        </w:rPr>
        <w:t>sondern wirklich einen Community-Driven-Ansatz.</w:t>
      </w:r>
      <w:r>
        <w:rPr>
          <w:lang w:val="de-AT"/>
        </w:rPr>
        <w:t xml:space="preserve"> </w:t>
      </w:r>
      <w:r w:rsidRPr="00D405CA">
        <w:rPr>
          <w:lang w:val="de-AT"/>
        </w:rPr>
        <w:t>Und dementsprechend habe ich mich begonnen, sehr viel mit dem Thema Lernen und dementsprechend auch Lehre zu beschäftigen.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Und nach meiner Zeit im Ausland bin ich sozusagen in diesen Bereich </w:t>
      </w:r>
      <w:r>
        <w:rPr>
          <w:lang w:val="de-AT"/>
        </w:rPr>
        <w:t>hin</w:t>
      </w:r>
      <w:r w:rsidRPr="00D405CA">
        <w:rPr>
          <w:lang w:val="de-AT"/>
        </w:rPr>
        <w:t>eingekommen.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Ich war immer auf der Hochschule, auf der </w:t>
      </w:r>
      <w:r>
        <w:rPr>
          <w:lang w:val="de-AT"/>
        </w:rPr>
        <w:t>BOKU tätig</w:t>
      </w:r>
      <w:r w:rsidRPr="00D405CA">
        <w:rPr>
          <w:lang w:val="de-AT"/>
        </w:rPr>
        <w:t>.</w:t>
      </w:r>
      <w:r>
        <w:rPr>
          <w:lang w:val="de-AT"/>
        </w:rPr>
        <w:t xml:space="preserve"> </w:t>
      </w:r>
      <w:r w:rsidRPr="00D405CA">
        <w:rPr>
          <w:lang w:val="de-AT"/>
        </w:rPr>
        <w:t>Und mich hat dieser Bereich eben sehr fasziniert</w:t>
      </w:r>
      <w:r>
        <w:rPr>
          <w:lang w:val="de-AT"/>
        </w:rPr>
        <w:t>.</w:t>
      </w:r>
    </w:p>
    <w:p w14:paraId="74925885" w14:textId="77777777" w:rsidR="00D405CA" w:rsidRDefault="00D405CA" w:rsidP="00D405CA">
      <w:pPr>
        <w:rPr>
          <w:lang w:val="de-AT"/>
        </w:rPr>
      </w:pPr>
      <w:r>
        <w:rPr>
          <w:lang w:val="de-AT"/>
        </w:rPr>
        <w:t>KS: Als Lehrender?</w:t>
      </w:r>
    </w:p>
    <w:p w14:paraId="5A965796" w14:textId="57A1CC68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Als </w:t>
      </w:r>
      <w:r w:rsidRPr="00D405CA">
        <w:rPr>
          <w:lang w:val="de-AT"/>
        </w:rPr>
        <w:t>Lehrender und eben auch als Forschender.</w:t>
      </w:r>
      <w:r>
        <w:rPr>
          <w:lang w:val="de-AT"/>
        </w:rPr>
        <w:t xml:space="preserve"> </w:t>
      </w:r>
      <w:r w:rsidRPr="00D405CA">
        <w:rPr>
          <w:lang w:val="de-AT"/>
        </w:rPr>
        <w:t>Und dementsprechend hat mich der Bereich einfach sehr interessiert, eben Lehrende</w:t>
      </w:r>
      <w:r>
        <w:rPr>
          <w:lang w:val="de-AT"/>
        </w:rPr>
        <w:t>n</w:t>
      </w:r>
      <w:r w:rsidRPr="00D405CA">
        <w:rPr>
          <w:lang w:val="de-AT"/>
        </w:rPr>
        <w:t xml:space="preserve"> sozusagen</w:t>
      </w:r>
      <w:r>
        <w:rPr>
          <w:lang w:val="de-AT"/>
        </w:rPr>
        <w:t xml:space="preserve"> das </w:t>
      </w:r>
      <w:r w:rsidRPr="00D405CA">
        <w:rPr>
          <w:lang w:val="de-AT"/>
        </w:rPr>
        <w:t>Werkzeug</w:t>
      </w:r>
      <w:r>
        <w:rPr>
          <w:lang w:val="de-AT"/>
        </w:rPr>
        <w:t>…</w:t>
      </w:r>
      <w:r w:rsidRPr="00D405CA">
        <w:rPr>
          <w:lang w:val="de-AT"/>
        </w:rPr>
        <w:t>will ich gar nicht sagen, aber auch natürlich, weil es gibt natürlich Werkzeuge, die man braucht für die gute Lehre,</w:t>
      </w:r>
      <w:r>
        <w:rPr>
          <w:lang w:val="de-AT"/>
        </w:rPr>
        <w:t xml:space="preserve"> </w:t>
      </w:r>
      <w:r w:rsidRPr="00D405CA">
        <w:rPr>
          <w:lang w:val="de-AT"/>
        </w:rPr>
        <w:t>aber grundsätzlich auch die Möglichkeit zu geben, ihre eigenen Möglichkeiten in der Lehre zu verbessern,</w:t>
      </w:r>
      <w:r>
        <w:rPr>
          <w:lang w:val="de-AT"/>
        </w:rPr>
        <w:t xml:space="preserve"> </w:t>
      </w:r>
      <w:r w:rsidRPr="00D405CA">
        <w:rPr>
          <w:lang w:val="de-AT"/>
        </w:rPr>
        <w:t>in einer gewissen Prozessarbeit, in einer Reflexion.</w:t>
      </w:r>
      <w:r>
        <w:rPr>
          <w:lang w:val="de-AT"/>
        </w:rPr>
        <w:t xml:space="preserve"> </w:t>
      </w:r>
      <w:r w:rsidRPr="00D405CA">
        <w:rPr>
          <w:lang w:val="de-AT"/>
        </w:rPr>
        <w:t>Das ist, finde ich, ein sehr, sehr wichtiger Aspekt.</w:t>
      </w:r>
    </w:p>
    <w:p w14:paraId="06C791EA" w14:textId="2E0F2709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Dann steigen wir gleich einmal in die Materie hinein.</w:t>
      </w:r>
      <w:r>
        <w:rPr>
          <w:lang w:val="de-AT"/>
        </w:rPr>
        <w:t xml:space="preserve"> </w:t>
      </w:r>
      <w:r w:rsidRPr="00D405CA">
        <w:rPr>
          <w:lang w:val="de-AT"/>
        </w:rPr>
        <w:t>Was ist Deiner Meinung nach besonders wichtig?</w:t>
      </w:r>
      <w:r>
        <w:rPr>
          <w:lang w:val="de-AT"/>
        </w:rPr>
        <w:t xml:space="preserve"> </w:t>
      </w:r>
      <w:r w:rsidRPr="00D405CA">
        <w:rPr>
          <w:lang w:val="de-AT"/>
        </w:rPr>
        <w:t>Was würdest Du Lehrenden gerne mitgeben?</w:t>
      </w:r>
    </w:p>
    <w:p w14:paraId="2277CB16" w14:textId="73572755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 xml:space="preserve">Also auch in unseren </w:t>
      </w:r>
      <w:r>
        <w:rPr>
          <w:lang w:val="de-AT"/>
        </w:rPr>
        <w:t>h</w:t>
      </w:r>
      <w:r w:rsidRPr="00D405CA">
        <w:rPr>
          <w:lang w:val="de-AT"/>
        </w:rPr>
        <w:t>ochschul</w:t>
      </w:r>
      <w:r>
        <w:rPr>
          <w:lang w:val="de-AT"/>
        </w:rPr>
        <w:t>didaktischen</w:t>
      </w:r>
      <w:r w:rsidRPr="00D405CA">
        <w:rPr>
          <w:lang w:val="de-AT"/>
        </w:rPr>
        <w:t xml:space="preserve"> Workshops und Kursen, die wir anbieten,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ist ein ganz wesentlicher Baustein, </w:t>
      </w:r>
      <w:r>
        <w:rPr>
          <w:lang w:val="de-AT"/>
        </w:rPr>
        <w:t>dass</w:t>
      </w:r>
      <w:r w:rsidRPr="00D405CA">
        <w:rPr>
          <w:lang w:val="de-AT"/>
        </w:rPr>
        <w:t xml:space="preserve"> Lehrende oder auch angehende Lehrende eigentlich</w:t>
      </w:r>
      <w:r>
        <w:rPr>
          <w:lang w:val="de-AT"/>
        </w:rPr>
        <w:t xml:space="preserve"> </w:t>
      </w:r>
      <w:r w:rsidRPr="00D405CA">
        <w:rPr>
          <w:lang w:val="de-AT"/>
        </w:rPr>
        <w:t>ihre Lehraktivitäten sozusagen vor dem Bild der guten Lehre reflektieren können.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Das heißt, für mich ist sowohl in der Lehre, also in meiner eigenen, ich bin selber eben noch als Lehrender auf der </w:t>
      </w:r>
      <w:r>
        <w:rPr>
          <w:lang w:val="de-AT"/>
        </w:rPr>
        <w:t>BOKU</w:t>
      </w:r>
      <w:r w:rsidRPr="00D405CA">
        <w:rPr>
          <w:lang w:val="de-AT"/>
        </w:rPr>
        <w:t xml:space="preserve"> tätig,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ist es mir immer unheimlich wichtig, den Lernenden den </w:t>
      </w:r>
      <w:r w:rsidRPr="00D405CA">
        <w:rPr>
          <w:lang w:val="de-AT"/>
        </w:rPr>
        <w:lastRenderedPageBreak/>
        <w:t>Raum zu geben, sich zu entwickeln.</w:t>
      </w:r>
      <w:r>
        <w:rPr>
          <w:lang w:val="de-AT"/>
        </w:rPr>
        <w:t xml:space="preserve"> </w:t>
      </w:r>
      <w:r w:rsidRPr="00D405CA">
        <w:rPr>
          <w:lang w:val="de-AT"/>
        </w:rPr>
        <w:t>Also es gibt, dieser Entwicklungsaspekt ist eigentlich sehr präsent auch in meiner Arbeit.</w:t>
      </w:r>
      <w:r>
        <w:rPr>
          <w:lang w:val="de-AT"/>
        </w:rPr>
        <w:t xml:space="preserve"> </w:t>
      </w:r>
      <w:r w:rsidRPr="00D405CA">
        <w:rPr>
          <w:lang w:val="de-AT"/>
        </w:rPr>
        <w:t>Und insofern ist das auch in unseren Kursen, also die, die ich auch abhalte,</w:t>
      </w:r>
      <w:r>
        <w:rPr>
          <w:lang w:val="de-AT"/>
        </w:rPr>
        <w:t xml:space="preserve"> </w:t>
      </w:r>
      <w:r w:rsidRPr="00D405CA">
        <w:rPr>
          <w:lang w:val="de-AT"/>
        </w:rPr>
        <w:t>sehr wesentlich für mich eben den Lernenden, angehende Lehrende, aber die trotzdem auch Lernende sind,</w:t>
      </w:r>
      <w:r>
        <w:rPr>
          <w:lang w:val="de-AT"/>
        </w:rPr>
        <w:t xml:space="preserve"> </w:t>
      </w:r>
      <w:r w:rsidRPr="00D405CA">
        <w:rPr>
          <w:lang w:val="de-AT"/>
        </w:rPr>
        <w:t>diesen Raum zu geben, sich selber zu entwickeln und ihr Lehrhandeln eigentlich zu reflektieren</w:t>
      </w:r>
      <w:r>
        <w:rPr>
          <w:lang w:val="de-AT"/>
        </w:rPr>
        <w:t xml:space="preserve"> </w:t>
      </w:r>
      <w:r w:rsidRPr="00D405CA">
        <w:rPr>
          <w:lang w:val="de-AT"/>
        </w:rPr>
        <w:t>vor dem Hintergrund einer guten Lehre.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Also das heißt, wir vermitteln natürlich die nötigen Handwerkszeuge, die notwendigen </w:t>
      </w:r>
      <w:r>
        <w:rPr>
          <w:lang w:val="de-AT"/>
        </w:rPr>
        <w:t>didaktischen</w:t>
      </w:r>
      <w:r w:rsidRPr="00D405CA">
        <w:rPr>
          <w:lang w:val="de-AT"/>
        </w:rPr>
        <w:t xml:space="preserve"> Mittel,</w:t>
      </w:r>
      <w:r>
        <w:rPr>
          <w:lang w:val="de-AT"/>
        </w:rPr>
        <w:t xml:space="preserve"> </w:t>
      </w:r>
      <w:r w:rsidRPr="00D405CA">
        <w:rPr>
          <w:lang w:val="de-AT"/>
        </w:rPr>
        <w:t>um das auch gut zu gestalten.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Aber </w:t>
      </w:r>
      <w:r>
        <w:rPr>
          <w:lang w:val="de-AT"/>
        </w:rPr>
        <w:t>w</w:t>
      </w:r>
      <w:r w:rsidRPr="00D405CA">
        <w:rPr>
          <w:lang w:val="de-AT"/>
        </w:rPr>
        <w:t>ichtig ist in meine</w:t>
      </w:r>
      <w:r>
        <w:rPr>
          <w:lang w:val="de-AT"/>
        </w:rPr>
        <w:t>m</w:t>
      </w:r>
      <w:r w:rsidRPr="00D405CA">
        <w:rPr>
          <w:lang w:val="de-AT"/>
        </w:rPr>
        <w:t xml:space="preserve"> Betrachten eigentlich schon auch wirklich, dass man diesen Prozess auch selbst reflektiert auf eine</w:t>
      </w:r>
      <w:r>
        <w:rPr>
          <w:lang w:val="de-AT"/>
        </w:rPr>
        <w:t>r</w:t>
      </w:r>
      <w:r w:rsidRPr="00D405CA">
        <w:rPr>
          <w:lang w:val="de-AT"/>
        </w:rPr>
        <w:t xml:space="preserve"> Art Metaebene.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Und da ist dieses Raumgeben, dieses miteinander </w:t>
      </w:r>
      <w:r>
        <w:rPr>
          <w:lang w:val="de-AT"/>
        </w:rPr>
        <w:t>D</w:t>
      </w:r>
      <w:r w:rsidRPr="00D405CA">
        <w:rPr>
          <w:lang w:val="de-AT"/>
        </w:rPr>
        <w:t xml:space="preserve">iskutieren, dieses miteinander </w:t>
      </w:r>
      <w:r>
        <w:rPr>
          <w:lang w:val="de-AT"/>
        </w:rPr>
        <w:t>R</w:t>
      </w:r>
      <w:r w:rsidRPr="00D405CA">
        <w:rPr>
          <w:lang w:val="de-AT"/>
        </w:rPr>
        <w:t>eflektieren, für mich auch sehr wichtig eigentlich.</w:t>
      </w:r>
    </w:p>
    <w:p w14:paraId="45E3D132" w14:textId="13CAFA91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Also über die Lehre sprechen?</w:t>
      </w:r>
    </w:p>
    <w:p w14:paraId="540AC347" w14:textId="323C6DBD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Genau, eigentlich ist das ein sehr guter Stichpunkt.</w:t>
      </w:r>
      <w:r>
        <w:rPr>
          <w:lang w:val="de-AT"/>
        </w:rPr>
        <w:t xml:space="preserve"> </w:t>
      </w:r>
      <w:r w:rsidRPr="00D405CA">
        <w:rPr>
          <w:lang w:val="de-AT"/>
        </w:rPr>
        <w:t>Also ich finde es auch relativ schade, dass der Lehre dieser Stellenwert nicht zukommt eigentlich,</w:t>
      </w:r>
      <w:r>
        <w:rPr>
          <w:lang w:val="de-AT"/>
        </w:rPr>
        <w:t xml:space="preserve"> </w:t>
      </w:r>
      <w:r w:rsidRPr="00D405CA">
        <w:rPr>
          <w:lang w:val="de-AT"/>
        </w:rPr>
        <w:t>weil ich finde, dass wir als Gesellschaft, als Hochschule an sich, als Universität eben genau diesen Raum zur Entwicklung geben sollten.</w:t>
      </w:r>
      <w:r>
        <w:rPr>
          <w:lang w:val="de-AT"/>
        </w:rPr>
        <w:t xml:space="preserve"> </w:t>
      </w:r>
      <w:r w:rsidRPr="00D405CA">
        <w:rPr>
          <w:lang w:val="de-AT"/>
        </w:rPr>
        <w:t>Also nicht nur im Forschungsbereich, sondern das sollte sich ja eigentlich wunderbar ergänzen können, würde ich sagen.</w:t>
      </w:r>
      <w:r>
        <w:rPr>
          <w:lang w:val="de-AT"/>
        </w:rPr>
        <w:t xml:space="preserve"> </w:t>
      </w:r>
      <w:r w:rsidRPr="00D405CA">
        <w:rPr>
          <w:lang w:val="de-AT"/>
        </w:rPr>
        <w:t>Und gerade auch vor dem Hintergrund dieser BNE, dieser Bildung für nachhaltige Entwicklung, ist eben dieses Zusammenspiel zwischen Lehre und Forschung unheimlich wichtig,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weil wir eigentlich </w:t>
      </w:r>
      <w:r>
        <w:rPr>
          <w:lang w:val="de-AT"/>
        </w:rPr>
        <w:t>f</w:t>
      </w:r>
      <w:r w:rsidRPr="00D405CA">
        <w:rPr>
          <w:lang w:val="de-AT"/>
        </w:rPr>
        <w:t>aktenbasiert arbeiten müssen.</w:t>
      </w:r>
      <w:r>
        <w:rPr>
          <w:lang w:val="de-AT"/>
        </w:rPr>
        <w:t xml:space="preserve"> </w:t>
      </w:r>
      <w:r w:rsidRPr="00D405CA">
        <w:rPr>
          <w:lang w:val="de-AT"/>
        </w:rPr>
        <w:t>Wir reden oft von einem, auch von einem Wertesystem, also einer normativen Seite dieser nachhaltigen Entwicklung.</w:t>
      </w:r>
      <w:r>
        <w:rPr>
          <w:lang w:val="de-AT"/>
        </w:rPr>
        <w:t xml:space="preserve"> </w:t>
      </w:r>
      <w:r w:rsidRPr="00D405CA">
        <w:rPr>
          <w:lang w:val="de-AT"/>
        </w:rPr>
        <w:t>Und im politischen System sehen wir ja oft, dass das sehr divergiert.</w:t>
      </w:r>
      <w:r>
        <w:rPr>
          <w:lang w:val="de-AT"/>
        </w:rPr>
        <w:t xml:space="preserve"> </w:t>
      </w:r>
      <w:r w:rsidRPr="00D405CA">
        <w:rPr>
          <w:lang w:val="de-AT"/>
        </w:rPr>
        <w:t>Also die Gesellschaft ist ja nicht so, dass wir jetzt alle sagen, wir wollen unbedingt eine nachhaltige Entwicklung.</w:t>
      </w:r>
      <w:r>
        <w:rPr>
          <w:lang w:val="de-AT"/>
        </w:rPr>
        <w:t xml:space="preserve"> </w:t>
      </w:r>
      <w:r w:rsidRPr="00D405CA">
        <w:rPr>
          <w:lang w:val="de-AT"/>
        </w:rPr>
        <w:t>Und ich denke, da spielt einfach auch eine Hochschule mit all ihrer Diversität natürlich eine sehr wichtige Rolle auch in diesem ganzen Prozess dieser Nachhaltigkeit.</w:t>
      </w:r>
    </w:p>
    <w:p w14:paraId="247FCFFC" w14:textId="735AF6FF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Das klingt jetzt schon alles ein bisschen herausfordernd.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Wo </w:t>
      </w:r>
      <w:r>
        <w:rPr>
          <w:lang w:val="de-AT"/>
        </w:rPr>
        <w:t>liegen</w:t>
      </w:r>
      <w:r w:rsidRPr="00D405CA">
        <w:rPr>
          <w:lang w:val="de-AT"/>
        </w:rPr>
        <w:t xml:space="preserve"> </w:t>
      </w:r>
      <w:r>
        <w:rPr>
          <w:lang w:val="de-AT"/>
        </w:rPr>
        <w:t>deiner</w:t>
      </w:r>
      <w:r w:rsidRPr="00D405CA">
        <w:rPr>
          <w:lang w:val="de-AT"/>
        </w:rPr>
        <w:t xml:space="preserve"> Meinung nach die größten Herausforderungen in der Lehre ganz allgemein?</w:t>
      </w:r>
      <w:r>
        <w:rPr>
          <w:lang w:val="de-AT"/>
        </w:rPr>
        <w:t xml:space="preserve"> </w:t>
      </w:r>
      <w:r w:rsidRPr="00D405CA">
        <w:rPr>
          <w:lang w:val="de-AT"/>
        </w:rPr>
        <w:t>Du kannst dir gerne einen Fokus aussuchen</w:t>
      </w:r>
      <w:r>
        <w:rPr>
          <w:lang w:val="de-AT"/>
        </w:rPr>
        <w:t xml:space="preserve">: </w:t>
      </w:r>
      <w:r w:rsidRPr="00D405CA">
        <w:rPr>
          <w:lang w:val="de-AT"/>
        </w:rPr>
        <w:t>in der Lehre mit Studierenden, mit Lehrenden, bzw. dann auch ganz speziell, wenn es um BNE geht,</w:t>
      </w:r>
      <w:r>
        <w:rPr>
          <w:lang w:val="de-AT"/>
        </w:rPr>
        <w:t xml:space="preserve"> </w:t>
      </w:r>
      <w:r w:rsidRPr="00D405CA">
        <w:rPr>
          <w:lang w:val="de-AT"/>
        </w:rPr>
        <w:t>wo sind denn da die Herausforderungen? Sind es die gleichen oder sind es ganz spezielle?</w:t>
      </w:r>
    </w:p>
    <w:p w14:paraId="2CE8676E" w14:textId="79E90D8A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Ich würde vielleicht kurz mal das Thema BNE kurz außen vorlassen und vielleicht über diese Herausforderungen reden.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Also es könnten sich durchaus </w:t>
      </w:r>
      <w:r>
        <w:rPr>
          <w:lang w:val="de-AT"/>
        </w:rPr>
        <w:t>P</w:t>
      </w:r>
      <w:r w:rsidRPr="00D405CA">
        <w:rPr>
          <w:lang w:val="de-AT"/>
        </w:rPr>
        <w:t>arallelen ergeben.</w:t>
      </w:r>
      <w:r>
        <w:rPr>
          <w:lang w:val="de-AT"/>
        </w:rPr>
        <w:t xml:space="preserve"> </w:t>
      </w:r>
      <w:r w:rsidRPr="00D405CA">
        <w:rPr>
          <w:lang w:val="de-AT"/>
        </w:rPr>
        <w:t>Aber lass uns das vielleicht mal herausarbeiten. Vielleicht ergibt sich das ja dann auch im Denken, im Dialog an sich.</w:t>
      </w:r>
      <w:r>
        <w:rPr>
          <w:lang w:val="de-AT"/>
        </w:rPr>
        <w:t xml:space="preserve"> </w:t>
      </w:r>
      <w:r w:rsidRPr="00D405CA">
        <w:rPr>
          <w:lang w:val="de-AT"/>
        </w:rPr>
        <w:t>Für mich ist oft eine relativ große Herausforderung</w:t>
      </w:r>
      <w:r>
        <w:rPr>
          <w:lang w:val="de-AT"/>
        </w:rPr>
        <w:t>,</w:t>
      </w:r>
      <w:r w:rsidRPr="00D405CA">
        <w:rPr>
          <w:lang w:val="de-AT"/>
        </w:rPr>
        <w:t xml:space="preserve"> in der Lehre nicht zu wissen, wie motiviert Studierende eigentlich in der Lehrveranstaltung sind.</w:t>
      </w:r>
      <w:r>
        <w:rPr>
          <w:lang w:val="de-AT"/>
        </w:rPr>
        <w:t xml:space="preserve"> </w:t>
      </w:r>
      <w:r w:rsidRPr="00D405CA">
        <w:rPr>
          <w:lang w:val="de-AT"/>
        </w:rPr>
        <w:t>Also es kann auch sein, dass mein eigener Energielevel jetzt nicht wahnsinnig hoch ist.</w:t>
      </w:r>
      <w:r>
        <w:rPr>
          <w:lang w:val="de-AT"/>
        </w:rPr>
        <w:t xml:space="preserve"> </w:t>
      </w:r>
      <w:r w:rsidRPr="00D405CA">
        <w:rPr>
          <w:lang w:val="de-AT"/>
        </w:rPr>
        <w:t>Das ist ja nicht immer der Fall. Man ist selber als Lehrender, glaube ich, auch nicht immer zu 100 Prozent motiviert, jetzt eine Lehrveranstaltung abzuhalten.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Aber auf der anderen Seite weiß ich auch nicht wirklich, </w:t>
      </w:r>
      <w:r>
        <w:rPr>
          <w:lang w:val="de-AT"/>
        </w:rPr>
        <w:t>was</w:t>
      </w:r>
      <w:r w:rsidRPr="00D405CA">
        <w:rPr>
          <w:lang w:val="de-AT"/>
        </w:rPr>
        <w:t xml:space="preserve"> für ein Feedback von Studierenden eigentlich kommt.</w:t>
      </w:r>
      <w:r>
        <w:rPr>
          <w:lang w:val="de-AT"/>
        </w:rPr>
        <w:t xml:space="preserve"> </w:t>
      </w:r>
      <w:r w:rsidRPr="00D405CA">
        <w:rPr>
          <w:lang w:val="de-AT"/>
        </w:rPr>
        <w:t>Und wie aktiv Studierende dann auch in einer Lehrveranstaltung mitarbeiten.</w:t>
      </w:r>
      <w:r>
        <w:rPr>
          <w:lang w:val="de-AT"/>
        </w:rPr>
        <w:t xml:space="preserve"> </w:t>
      </w:r>
      <w:r w:rsidRPr="00D405CA">
        <w:rPr>
          <w:lang w:val="de-AT"/>
        </w:rPr>
        <w:t>Und das ist aber auch jetzt in Bezug auf BNE</w:t>
      </w:r>
      <w:r>
        <w:rPr>
          <w:lang w:val="de-AT"/>
        </w:rPr>
        <w:t xml:space="preserve">, das </w:t>
      </w:r>
      <w:r w:rsidRPr="00D405CA">
        <w:rPr>
          <w:lang w:val="de-AT"/>
        </w:rPr>
        <w:t>ist eigentlich ein sehr interaktiver Prozess.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Es ist ja nicht nur transmissiv, sondern es geht auch wirklich um eine sehr intensive und aktive Beteiligung </w:t>
      </w:r>
      <w:r>
        <w:rPr>
          <w:lang w:val="de-AT"/>
        </w:rPr>
        <w:t>der</w:t>
      </w:r>
      <w:r w:rsidRPr="00D405CA">
        <w:rPr>
          <w:lang w:val="de-AT"/>
        </w:rPr>
        <w:t xml:space="preserve"> Studierenden.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Und das finde ich jetzt in einem normalen Lehrsetting schon recht </w:t>
      </w:r>
      <w:r w:rsidRPr="00D405CA">
        <w:rPr>
          <w:lang w:val="de-AT"/>
        </w:rPr>
        <w:lastRenderedPageBreak/>
        <w:t>herausfordernd</w:t>
      </w:r>
      <w:r>
        <w:rPr>
          <w:lang w:val="de-AT"/>
        </w:rPr>
        <w:t>,</w:t>
      </w:r>
      <w:r w:rsidRPr="00D405CA">
        <w:rPr>
          <w:lang w:val="de-AT"/>
        </w:rPr>
        <w:t xml:space="preserve"> Studierende sozusagen in einen aktiven Zustand zu versetzen</w:t>
      </w:r>
      <w:r>
        <w:rPr>
          <w:lang w:val="de-AT"/>
        </w:rPr>
        <w:t xml:space="preserve">, um </w:t>
      </w:r>
      <w:r w:rsidRPr="00D405CA">
        <w:rPr>
          <w:lang w:val="de-AT"/>
        </w:rPr>
        <w:t>das jetzt mal etwas von meiner Seite aktiv zu sagen.</w:t>
      </w:r>
      <w:r>
        <w:rPr>
          <w:lang w:val="de-AT"/>
        </w:rPr>
        <w:t xml:space="preserve"> </w:t>
      </w:r>
      <w:r w:rsidRPr="00D405CA">
        <w:rPr>
          <w:lang w:val="de-AT"/>
        </w:rPr>
        <w:t>Und auf der anderen Seite dann eben genau das zu erreichen, als Lernergebnis eben im Sinne eines Lernprozesses in der Lehrveranstaltung.</w:t>
      </w:r>
      <w:r>
        <w:rPr>
          <w:lang w:val="de-AT"/>
        </w:rPr>
        <w:t xml:space="preserve"> </w:t>
      </w:r>
      <w:r w:rsidRPr="00D405CA">
        <w:rPr>
          <w:lang w:val="de-AT"/>
        </w:rPr>
        <w:t>Weil es geht ja in der Lehrveranstaltung nicht unbedingt darum, mein Wissen an Studierende weiterzugeben, inhaltlich, also jetzt nur fachspezifisch.</w:t>
      </w:r>
      <w:r>
        <w:rPr>
          <w:lang w:val="de-AT"/>
        </w:rPr>
        <w:t xml:space="preserve"> </w:t>
      </w:r>
      <w:r w:rsidRPr="00D405CA">
        <w:rPr>
          <w:lang w:val="de-AT"/>
        </w:rPr>
        <w:t>Das ist sicher für gewisse Bereiche, ist das relevant, Grundlagenvorlesungen und so weiter.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Aber ein sehr wichtiger Teil ist ja eigentlich auch </w:t>
      </w:r>
      <w:r>
        <w:rPr>
          <w:lang w:val="de-AT"/>
        </w:rPr>
        <w:t>der</w:t>
      </w:r>
      <w:r w:rsidRPr="00D405CA">
        <w:rPr>
          <w:lang w:val="de-AT"/>
        </w:rPr>
        <w:t xml:space="preserve"> lernspezifische oder lernfokussierte Zugang zur Gestaltung der Lehre.</w:t>
      </w:r>
      <w:r>
        <w:rPr>
          <w:lang w:val="de-AT"/>
        </w:rPr>
        <w:t xml:space="preserve"> </w:t>
      </w:r>
      <w:r w:rsidRPr="00D405CA">
        <w:rPr>
          <w:lang w:val="de-AT"/>
        </w:rPr>
        <w:t>Also das heißt, das Lernen der Studierende sollte im Mittelpunkt stehen.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Also in gewisser Weise ist es extrem wichtig, Studierende tatsächlich zu aktivieren in einem </w:t>
      </w:r>
      <w:r>
        <w:rPr>
          <w:lang w:val="de-AT"/>
        </w:rPr>
        <w:t>Lehr-Lern-Setting</w:t>
      </w:r>
      <w:r w:rsidRPr="00D405CA">
        <w:rPr>
          <w:lang w:val="de-AT"/>
        </w:rPr>
        <w:t>.</w:t>
      </w:r>
    </w:p>
    <w:p w14:paraId="7E994E48" w14:textId="2E7FBA0B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Und wie machst du das?</w:t>
      </w:r>
    </w:p>
    <w:p w14:paraId="6645F969" w14:textId="39B0C0BD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Was sowieso grundsätzlich eigentlich ein ganz guter Tipp sein könnte, ist eben Studierende ganz am Anfang das Vorwissen zu aktivieren.</w:t>
      </w:r>
      <w:r>
        <w:rPr>
          <w:lang w:val="de-AT"/>
        </w:rPr>
        <w:t xml:space="preserve"> </w:t>
      </w:r>
      <w:r w:rsidRPr="00D405CA">
        <w:rPr>
          <w:lang w:val="de-AT"/>
        </w:rPr>
        <w:t>Also man stellt Fragen, man kann auch rhetorische Fragen stellen.</w:t>
      </w:r>
      <w:r>
        <w:rPr>
          <w:lang w:val="de-AT"/>
        </w:rPr>
        <w:t xml:space="preserve"> </w:t>
      </w:r>
      <w:r w:rsidRPr="00D405CA">
        <w:rPr>
          <w:lang w:val="de-AT"/>
        </w:rPr>
        <w:t xml:space="preserve">Oder man gibt ganz kleine Aufgaben, den Studierenden einfach in sogenannten </w:t>
      </w:r>
      <w:r>
        <w:rPr>
          <w:lang w:val="de-AT"/>
        </w:rPr>
        <w:t>Murmel-</w:t>
      </w:r>
      <w:r w:rsidRPr="00D405CA">
        <w:rPr>
          <w:lang w:val="de-AT"/>
        </w:rPr>
        <w:t xml:space="preserve"> oder </w:t>
      </w:r>
      <w:r>
        <w:rPr>
          <w:lang w:val="de-AT"/>
        </w:rPr>
        <w:t>Buzz</w:t>
      </w:r>
      <w:r w:rsidRPr="00D405CA">
        <w:rPr>
          <w:lang w:val="de-AT"/>
        </w:rPr>
        <w:t>-</w:t>
      </w:r>
      <w:r>
        <w:rPr>
          <w:lang w:val="de-AT"/>
        </w:rPr>
        <w:t>Groups</w:t>
      </w:r>
      <w:r w:rsidRPr="00D405CA">
        <w:rPr>
          <w:lang w:val="de-AT"/>
        </w:rPr>
        <w:t xml:space="preserve"> einfach mal miteinander zu diskutieren.</w:t>
      </w:r>
      <w:r>
        <w:rPr>
          <w:lang w:val="de-AT"/>
        </w:rPr>
        <w:t xml:space="preserve"> </w:t>
      </w:r>
      <w:r w:rsidRPr="00D405CA">
        <w:rPr>
          <w:lang w:val="de-AT"/>
        </w:rPr>
        <w:t>Und sich zu unterhalten, was denn beim letzten Mal so Thema war oder zu einem bestimmten Thema, wenn man eben ein gewisses Thema aufmachen möchte,</w:t>
      </w:r>
      <w:r>
        <w:rPr>
          <w:lang w:val="de-AT"/>
        </w:rPr>
        <w:t xml:space="preserve"> </w:t>
      </w:r>
      <w:r w:rsidRPr="00D405CA">
        <w:rPr>
          <w:lang w:val="de-AT"/>
        </w:rPr>
        <w:t>dass man dann die Studierenden zuerst einmal darüber nachdenken lässt.</w:t>
      </w:r>
      <w:r>
        <w:rPr>
          <w:lang w:val="de-AT"/>
        </w:rPr>
        <w:t xml:space="preserve"> </w:t>
      </w:r>
      <w:r w:rsidRPr="00D405CA">
        <w:rPr>
          <w:lang w:val="de-AT"/>
        </w:rPr>
        <w:t>Und das versetzt sowieso automatisch in einen aktiven Prozess des Nachdenkens.</w:t>
      </w:r>
      <w:r>
        <w:rPr>
          <w:lang w:val="de-AT"/>
        </w:rPr>
        <w:t xml:space="preserve"> </w:t>
      </w:r>
      <w:r w:rsidRPr="00D405CA">
        <w:rPr>
          <w:lang w:val="de-AT"/>
        </w:rPr>
        <w:t>Dann kann man sie einfach miteinander kurz reden lassen.</w:t>
      </w:r>
      <w:r>
        <w:rPr>
          <w:lang w:val="de-AT"/>
        </w:rPr>
        <w:t xml:space="preserve"> </w:t>
      </w:r>
      <w:r w:rsidRPr="00D405CA">
        <w:rPr>
          <w:lang w:val="de-AT"/>
        </w:rPr>
        <w:t>Man kann das dann im Plenum teilen oder auch nicht.</w:t>
      </w:r>
      <w:r>
        <w:rPr>
          <w:lang w:val="de-AT"/>
        </w:rPr>
        <w:t xml:space="preserve"> </w:t>
      </w:r>
      <w:r w:rsidRPr="00D405CA">
        <w:rPr>
          <w:lang w:val="de-AT"/>
        </w:rPr>
        <w:t>Das kann man sich selbst überlegen.</w:t>
      </w:r>
      <w:r>
        <w:rPr>
          <w:lang w:val="de-AT"/>
        </w:rPr>
        <w:t xml:space="preserve"> </w:t>
      </w:r>
      <w:r w:rsidRPr="00D405CA">
        <w:rPr>
          <w:lang w:val="de-AT"/>
        </w:rPr>
        <w:t>Aber zumindest ist das schon einmal für mich auch in vielen Fällen ein sehr guter Einstieg</w:t>
      </w:r>
      <w:r>
        <w:rPr>
          <w:lang w:val="de-AT"/>
        </w:rPr>
        <w:t>,</w:t>
      </w:r>
      <w:r w:rsidRPr="00D405CA">
        <w:rPr>
          <w:lang w:val="de-AT"/>
        </w:rPr>
        <w:t xml:space="preserve"> überhaupt mal Studierende zu aktivieren und mich auf der sicheren Seite zu wähnen, dass Studierende auch mitmachen.</w:t>
      </w:r>
    </w:p>
    <w:p w14:paraId="51765916" w14:textId="06205A4F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 xml:space="preserve">Also Murmelgruppen, das ist, wenn Leute ein bisschen kurz miteinander reden, meistens zu zweit zu </w:t>
      </w:r>
      <w:r>
        <w:rPr>
          <w:lang w:val="de-AT"/>
        </w:rPr>
        <w:t>dritt</w:t>
      </w:r>
      <w:r w:rsidRPr="00D405CA">
        <w:rPr>
          <w:lang w:val="de-AT"/>
        </w:rPr>
        <w:t>.</w:t>
      </w:r>
      <w:r>
        <w:rPr>
          <w:lang w:val="de-AT"/>
        </w:rPr>
        <w:t xml:space="preserve"> </w:t>
      </w:r>
      <w:r w:rsidRPr="00D405CA">
        <w:rPr>
          <w:lang w:val="de-AT"/>
        </w:rPr>
        <w:t>Und das zweite war was, Bass-</w:t>
      </w:r>
      <w:r>
        <w:rPr>
          <w:lang w:val="de-AT"/>
        </w:rPr>
        <w:t>Gruppen</w:t>
      </w:r>
      <w:r w:rsidRPr="00D405CA">
        <w:rPr>
          <w:lang w:val="de-AT"/>
        </w:rPr>
        <w:t>?</w:t>
      </w:r>
    </w:p>
    <w:p w14:paraId="14682807" w14:textId="77777777" w:rsidR="00D405CA" w:rsidRDefault="00D405CA" w:rsidP="00D405CA">
      <w:pPr>
        <w:rPr>
          <w:lang w:val="de-AT"/>
        </w:rPr>
      </w:pPr>
      <w:r>
        <w:rPr>
          <w:lang w:val="de-AT"/>
        </w:rPr>
        <w:t xml:space="preserve">DR: Buzz Groups, von </w:t>
      </w:r>
      <w:proofErr w:type="spellStart"/>
      <w:r>
        <w:rPr>
          <w:lang w:val="de-AT"/>
        </w:rPr>
        <w:t>Buzzing</w:t>
      </w:r>
      <w:proofErr w:type="spellEnd"/>
      <w:r w:rsidRPr="00D405CA">
        <w:rPr>
          <w:lang w:val="de-AT"/>
        </w:rPr>
        <w:t>, das ist im Prinzip dasselbe wie Murmelgruppen.</w:t>
      </w:r>
    </w:p>
    <w:p w14:paraId="15414CFD" w14:textId="44467C1A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>Ja, nur eine andere Sprache.</w:t>
      </w:r>
    </w:p>
    <w:p w14:paraId="1B91A118" w14:textId="2E92442D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Aber das sind irgendwie diese Keywords, die halt immer wieder vorkommen.</w:t>
      </w:r>
    </w:p>
    <w:p w14:paraId="2D4C74BB" w14:textId="5F24CD02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KS: </w:t>
      </w:r>
      <w:r w:rsidRPr="00D405CA">
        <w:rPr>
          <w:lang w:val="de-AT"/>
        </w:rPr>
        <w:t xml:space="preserve">Was bereitet </w:t>
      </w:r>
      <w:r>
        <w:rPr>
          <w:lang w:val="de-AT"/>
        </w:rPr>
        <w:t xml:space="preserve">dir denn am </w:t>
      </w:r>
      <w:r w:rsidRPr="00D405CA">
        <w:rPr>
          <w:lang w:val="de-AT"/>
        </w:rPr>
        <w:t>meisten Freude in der Lehre?</w:t>
      </w:r>
      <w:r>
        <w:rPr>
          <w:lang w:val="de-AT"/>
        </w:rPr>
        <w:t xml:space="preserve"> </w:t>
      </w:r>
      <w:r w:rsidRPr="00D405CA">
        <w:rPr>
          <w:lang w:val="de-AT"/>
        </w:rPr>
        <w:t>Wo kriegst du vielleicht besonders viel Motivation her?</w:t>
      </w:r>
    </w:p>
    <w:p w14:paraId="76BE303C" w14:textId="44B700C6" w:rsidR="00D405CA" w:rsidRPr="00D405CA" w:rsidRDefault="00D405CA" w:rsidP="00D405CA">
      <w:pPr>
        <w:rPr>
          <w:lang w:val="de-AT"/>
        </w:rPr>
      </w:pPr>
      <w:r>
        <w:rPr>
          <w:lang w:val="de-AT"/>
        </w:rPr>
        <w:t xml:space="preserve">DR: </w:t>
      </w:r>
      <w:r w:rsidRPr="00D405CA">
        <w:rPr>
          <w:lang w:val="de-AT"/>
        </w:rPr>
        <w:t>Also was mir immer sehr viel Freude bereitet, wenn man dann eben von Studierenden oder auch von Teilnehmer*innen aus Kursen das Feedback bekommt,</w:t>
      </w:r>
      <w:r>
        <w:rPr>
          <w:lang w:val="de-AT"/>
        </w:rPr>
        <w:t xml:space="preserve"> </w:t>
      </w:r>
      <w:r w:rsidRPr="00D405CA">
        <w:rPr>
          <w:lang w:val="de-AT"/>
        </w:rPr>
        <w:t>dass die so in die Richtung gehen</w:t>
      </w:r>
      <w:r>
        <w:rPr>
          <w:lang w:val="de-AT"/>
        </w:rPr>
        <w:t xml:space="preserve">: Aus </w:t>
      </w:r>
      <w:r w:rsidRPr="00D405CA">
        <w:rPr>
          <w:lang w:val="de-AT"/>
        </w:rPr>
        <w:t>dieser Perspektive habe ich das Thema noch gar nicht betrachtet oder ich betrachte diese Dinge jetzt mit anderen Augen.</w:t>
      </w:r>
      <w:r>
        <w:rPr>
          <w:lang w:val="de-AT"/>
        </w:rPr>
        <w:t xml:space="preserve"> </w:t>
      </w:r>
      <w:r w:rsidRPr="00D405CA">
        <w:rPr>
          <w:lang w:val="de-AT"/>
        </w:rPr>
        <w:t>Und das ist für mich eigentlich schon ein sehr feiner Hinweis, dass Studierende sich tatsächlich Gedanken machen über die Themen.</w:t>
      </w:r>
    </w:p>
    <w:p w14:paraId="2942B607" w14:textId="1A7A2020" w:rsidR="00D405CA" w:rsidRPr="00D405CA" w:rsidRDefault="00A44B65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Sind wir wieder bei der Aktivierung</w:t>
      </w:r>
      <w:r>
        <w:rPr>
          <w:lang w:val="de-AT"/>
        </w:rPr>
        <w:t>.</w:t>
      </w:r>
    </w:p>
    <w:p w14:paraId="2178E03A" w14:textId="73617FDB" w:rsidR="00D405CA" w:rsidRPr="00D405CA" w:rsidRDefault="00A44B65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>Jetzt sind wir wieder bei der Aktivierung und gerade im Bereich der nachhaltigen Entwicklung.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Das ist jetzt vielleicht wissenschaftlich nicht 100% korrekt, aber für mich ist </w:t>
      </w:r>
      <w:r w:rsidR="00D405CA" w:rsidRPr="00D405CA">
        <w:rPr>
          <w:lang w:val="de-AT"/>
        </w:rPr>
        <w:lastRenderedPageBreak/>
        <w:t>Entwicklung immer was mit auch sehr viel persönlicher Entwicklung zu tun.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das heißt die Selbstwirksamkeit, das Selbstbild zu entwickeln.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Dementsprechend ist eigentlich, wenn wir jetzt eben das BNE-Thema wieder ein bisschen mit ins Boot holen, auch diese persönliche Entwicklung für mich so relevant.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dementsprechend, wir reden da auch im didaktischen Bereich vom Konstruktivismus.</w:t>
      </w:r>
      <w:r w:rsidR="00C57D2D">
        <w:rPr>
          <w:lang w:val="de-AT"/>
        </w:rPr>
        <w:t xml:space="preserve"> </w:t>
      </w:r>
      <w:r w:rsidR="00D405CA" w:rsidRPr="00D405CA">
        <w:rPr>
          <w:lang w:val="de-AT"/>
        </w:rPr>
        <w:t>Das heißt</w:t>
      </w:r>
      <w:r w:rsidR="00C57D2D">
        <w:rPr>
          <w:lang w:val="de-AT"/>
        </w:rPr>
        <w:t>,</w:t>
      </w:r>
      <w:r w:rsidR="00D405CA" w:rsidRPr="00D405CA">
        <w:rPr>
          <w:lang w:val="de-AT"/>
        </w:rPr>
        <w:t xml:space="preserve"> man konstruiert sich sozusagen seine eigene Realität</w:t>
      </w:r>
      <w:r w:rsidR="00C57D2D">
        <w:rPr>
          <w:lang w:val="de-AT"/>
        </w:rPr>
        <w:t>,</w:t>
      </w:r>
      <w:r w:rsidR="00D405CA" w:rsidRPr="00D405CA">
        <w:rPr>
          <w:lang w:val="de-AT"/>
        </w:rPr>
        <w:t xml:space="preserve"> vor einem gut fundierten fachlichen Hintergrund natürlich.</w:t>
      </w:r>
      <w:r w:rsidR="00C57D2D">
        <w:rPr>
          <w:lang w:val="de-AT"/>
        </w:rPr>
        <w:t xml:space="preserve"> </w:t>
      </w:r>
      <w:r w:rsidR="00D405CA" w:rsidRPr="00D405CA">
        <w:rPr>
          <w:lang w:val="de-AT"/>
        </w:rPr>
        <w:t>Aber das muss sich jeder und jede selbst erarbeiten eigentlich in einem selbstregulierten Lernprozess.</w:t>
      </w:r>
      <w:r w:rsidR="00C57D2D">
        <w:rPr>
          <w:lang w:val="de-AT"/>
        </w:rPr>
        <w:t xml:space="preserve"> </w:t>
      </w:r>
      <w:r w:rsidR="00D405CA" w:rsidRPr="00D405CA">
        <w:rPr>
          <w:lang w:val="de-AT"/>
        </w:rPr>
        <w:t>Und wenn jetzt eben Studierende zu mir kommen und das zu mir sagen, dass dieser andere Blick auf Dinge sie sehr positiv inspiriert,</w:t>
      </w:r>
      <w:r w:rsidR="00C57D2D">
        <w:rPr>
          <w:lang w:val="de-AT"/>
        </w:rPr>
        <w:t xml:space="preserve"> </w:t>
      </w:r>
      <w:r w:rsidR="00D405CA" w:rsidRPr="00D405CA">
        <w:rPr>
          <w:lang w:val="de-AT"/>
        </w:rPr>
        <w:t xml:space="preserve">dann gibt </w:t>
      </w:r>
      <w:r w:rsidR="00C57D2D">
        <w:rPr>
          <w:lang w:val="de-AT"/>
        </w:rPr>
        <w:t>das</w:t>
      </w:r>
      <w:r w:rsidR="00D405CA" w:rsidRPr="00D405CA">
        <w:rPr>
          <w:lang w:val="de-AT"/>
        </w:rPr>
        <w:t xml:space="preserve"> mir eigentlich auch die Rückversicherung, dass sie sich tatsächlich mit diesen Themen auseinandersetzen und reflexiv arbeiten.</w:t>
      </w:r>
      <w:r w:rsidR="00C57D2D">
        <w:rPr>
          <w:lang w:val="de-AT"/>
        </w:rPr>
        <w:t xml:space="preserve"> </w:t>
      </w:r>
      <w:r w:rsidR="00D405CA" w:rsidRPr="00D405CA">
        <w:rPr>
          <w:lang w:val="de-AT"/>
        </w:rPr>
        <w:t>Und das ist eigentlich ein gutes Feedback für meine Lehre oder wie ich in die Lehre sozusagen, oder wie ich die Lehre umsetze, ganz grundsätzlich.</w:t>
      </w:r>
    </w:p>
    <w:p w14:paraId="5093F70C" w14:textId="3D1FB077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Eine Frage ist mir jetzt gerade eingefallen. Die holt auch ein bisschen weiter aus, bezogen auf deinen langen Weg.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Du hast in Äthiopien und in Papua </w:t>
      </w:r>
      <w:r>
        <w:rPr>
          <w:lang w:val="de-AT"/>
        </w:rPr>
        <w:t>Neu-Guinea</w:t>
      </w:r>
      <w:r w:rsidR="00D405CA" w:rsidRPr="00D405CA">
        <w:rPr>
          <w:lang w:val="de-AT"/>
        </w:rPr>
        <w:t xml:space="preserve"> als auch in Österreich gelehrt, beim Lernen unterstützt, wenn ich das so beschreiben darf.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Gibt es irgendeine Situation, die dich besonders geprägt hat, wo du selbst einen "</w:t>
      </w:r>
      <w:r>
        <w:rPr>
          <w:lang w:val="de-AT"/>
        </w:rPr>
        <w:t>Aha</w:t>
      </w:r>
      <w:r w:rsidR="00D405CA" w:rsidRPr="00D405CA">
        <w:rPr>
          <w:lang w:val="de-AT"/>
        </w:rPr>
        <w:t>"</w:t>
      </w:r>
      <w:r>
        <w:rPr>
          <w:lang w:val="de-AT"/>
        </w:rPr>
        <w:t>-</w:t>
      </w:r>
      <w:r w:rsidR="00D405CA" w:rsidRPr="00D405CA">
        <w:rPr>
          <w:lang w:val="de-AT"/>
        </w:rPr>
        <w:t>Moment gehabt hast?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Oder gibt es irgendetwas, was du für immer mitgenommen hast aus einer Situation heraus?</w:t>
      </w:r>
    </w:p>
    <w:p w14:paraId="6F0A7341" w14:textId="1B407ECB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 xml:space="preserve">Mir fällt eine Situation vielleicht ein, die </w:t>
      </w:r>
      <w:r>
        <w:rPr>
          <w:lang w:val="de-AT"/>
        </w:rPr>
        <w:t>hat</w:t>
      </w:r>
      <w:r w:rsidR="00D405CA" w:rsidRPr="00D405CA">
        <w:rPr>
          <w:lang w:val="de-AT"/>
        </w:rPr>
        <w:t xml:space="preserve"> jetzt mit unserem </w:t>
      </w:r>
      <w:r>
        <w:rPr>
          <w:lang w:val="de-AT"/>
        </w:rPr>
        <w:t>Lehralltag</w:t>
      </w:r>
      <w:r w:rsidR="00D405CA" w:rsidRPr="00D405CA">
        <w:rPr>
          <w:lang w:val="de-AT"/>
        </w:rPr>
        <w:t xml:space="preserve"> hier nicht wirklich viel zu tun,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aber zum Beispiel</w:t>
      </w:r>
      <w:r>
        <w:rPr>
          <w:lang w:val="de-AT"/>
        </w:rPr>
        <w:t xml:space="preserve"> ich habe</w:t>
      </w:r>
      <w:r w:rsidR="00D405CA" w:rsidRPr="00D405CA">
        <w:rPr>
          <w:lang w:val="de-AT"/>
        </w:rPr>
        <w:t xml:space="preserve"> in einer Community in Papua </w:t>
      </w:r>
      <w:r>
        <w:rPr>
          <w:lang w:val="de-AT"/>
        </w:rPr>
        <w:t>Neu-Guinea</w:t>
      </w:r>
      <w:r w:rsidR="00D405CA" w:rsidRPr="00D405CA">
        <w:rPr>
          <w:lang w:val="de-AT"/>
        </w:rPr>
        <w:t xml:space="preserve"> gearbeitet.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Es ist oft schwierig, dort als Außenstehende</w:t>
      </w:r>
      <w:r>
        <w:rPr>
          <w:lang w:val="de-AT"/>
        </w:rPr>
        <w:t>r</w:t>
      </w:r>
      <w:r w:rsidR="00D405CA" w:rsidRPr="00D405CA">
        <w:rPr>
          <w:lang w:val="de-AT"/>
        </w:rPr>
        <w:t xml:space="preserve"> in eine Community zu kommen und tatsächlich respektiert zu werden für das, was man tut oder tun möchte.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ist immer so eine schwierige Sache, ob das jetzt eben von einer Community ausgeht</w:t>
      </w:r>
      <w:r>
        <w:rPr>
          <w:lang w:val="de-AT"/>
        </w:rPr>
        <w:t>, a</w:t>
      </w:r>
      <w:r w:rsidR="00D405CA" w:rsidRPr="00D405CA">
        <w:rPr>
          <w:lang w:val="de-AT"/>
        </w:rPr>
        <w:t xml:space="preserve">lso wirklich </w:t>
      </w:r>
      <w:r>
        <w:rPr>
          <w:lang w:val="de-AT"/>
        </w:rPr>
        <w:t>c</w:t>
      </w:r>
      <w:r w:rsidR="00D405CA" w:rsidRPr="00D405CA">
        <w:rPr>
          <w:lang w:val="de-AT"/>
        </w:rPr>
        <w:t>ommunity-</w:t>
      </w:r>
      <w:proofErr w:type="spellStart"/>
      <w:r w:rsidR="00D405CA" w:rsidRPr="00D405CA">
        <w:rPr>
          <w:lang w:val="de-AT"/>
        </w:rPr>
        <w:t>driven</w:t>
      </w:r>
      <w:proofErr w:type="spellEnd"/>
      <w:r w:rsidR="00D405CA" w:rsidRPr="00D405CA">
        <w:rPr>
          <w:lang w:val="de-AT"/>
        </w:rPr>
        <w:t xml:space="preserve"> ist oder eben jetzt, ich nenne </w:t>
      </w:r>
      <w:r>
        <w:rPr>
          <w:lang w:val="de-AT"/>
        </w:rPr>
        <w:t>es</w:t>
      </w:r>
      <w:r w:rsidR="00D405CA" w:rsidRPr="00D405CA">
        <w:rPr>
          <w:lang w:val="de-AT"/>
        </w:rPr>
        <w:t xml:space="preserve"> mal jetzt eben auch in Englisch, </w:t>
      </w:r>
      <w:proofErr w:type="spellStart"/>
      <w:r>
        <w:rPr>
          <w:lang w:val="de-AT"/>
        </w:rPr>
        <w:t>donor</w:t>
      </w:r>
      <w:r w:rsidR="00D405CA" w:rsidRPr="00D405CA">
        <w:rPr>
          <w:lang w:val="de-AT"/>
        </w:rPr>
        <w:t>-driven</w:t>
      </w:r>
      <w:proofErr w:type="spellEnd"/>
      <w:r w:rsidR="00D405CA" w:rsidRPr="00D405CA">
        <w:rPr>
          <w:lang w:val="de-AT"/>
        </w:rPr>
        <w:t>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also </w:t>
      </w:r>
      <w:r w:rsidRPr="00D405CA">
        <w:rPr>
          <w:lang w:val="de-AT"/>
        </w:rPr>
        <w:t>von den Geldgebern</w:t>
      </w:r>
      <w:r w:rsidR="00D405CA" w:rsidRPr="00D405CA">
        <w:rPr>
          <w:lang w:val="de-AT"/>
        </w:rPr>
        <w:t xml:space="preserve"> aus forciert, was umgesetzt werden soll.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das ist immer sehr schwierig, aber das ist, glaube ich, für alle möglichen Projekte einfach sehr relevant.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heißt, es ist eben dieser Community-</w:t>
      </w:r>
      <w:proofErr w:type="spellStart"/>
      <w:r w:rsidR="00D405CA" w:rsidRPr="00D405CA">
        <w:rPr>
          <w:lang w:val="de-AT"/>
        </w:rPr>
        <w:t>driven</w:t>
      </w:r>
      <w:proofErr w:type="spellEnd"/>
      <w:r w:rsidR="00D405CA" w:rsidRPr="00D405CA">
        <w:rPr>
          <w:lang w:val="de-AT"/>
        </w:rPr>
        <w:t>-</w:t>
      </w:r>
      <w:r>
        <w:rPr>
          <w:lang w:val="de-AT"/>
        </w:rPr>
        <w:t>Approach</w:t>
      </w:r>
      <w:r w:rsidR="00D405CA" w:rsidRPr="00D405CA">
        <w:rPr>
          <w:lang w:val="de-AT"/>
        </w:rPr>
        <w:t xml:space="preserve"> sehr wichtig.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Ich glaube, das gilt nicht nur für Länder des Südens, sondern ganz generell für Projektarbeiten auch bei uns in Österreich.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ich habe einfach wirklich</w:t>
      </w:r>
      <w:r>
        <w:rPr>
          <w:lang w:val="de-AT"/>
        </w:rPr>
        <w:t xml:space="preserve">, </w:t>
      </w:r>
      <w:r w:rsidR="00D405CA" w:rsidRPr="00D405CA">
        <w:rPr>
          <w:lang w:val="de-AT"/>
        </w:rPr>
        <w:t>oder wir haben versucht, ich habe dort nicht allein gearbeitet, sondern mit einem lokalen Team.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was wir immer sehr stark forciert haben, ist dieser </w:t>
      </w:r>
      <w:r w:rsidRPr="00D405CA">
        <w:rPr>
          <w:lang w:val="de-AT"/>
        </w:rPr>
        <w:t>partizipative</w:t>
      </w:r>
      <w:r w:rsidR="00D405CA" w:rsidRPr="00D405CA">
        <w:rPr>
          <w:lang w:val="de-AT"/>
        </w:rPr>
        <w:t xml:space="preserve"> Ansatz.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heißt, dass wirklich die Menschen tatsächlich sagen, was sie brauchen und wollen.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für mich ist dann in vielen Bereichen diese Entwicklung tatsächlich nachhaltig.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das ist jetzt ein sehr, ein </w:t>
      </w:r>
      <w:r>
        <w:rPr>
          <w:lang w:val="de-AT"/>
        </w:rPr>
        <w:t>morbider</w:t>
      </w:r>
      <w:r w:rsidR="00D405CA" w:rsidRPr="00D405CA">
        <w:rPr>
          <w:lang w:val="de-AT"/>
        </w:rPr>
        <w:t xml:space="preserve"> Ansatz, weil das Interessante ist in der Community, in der ich war,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haben sie früher den Brauch gehabt, ihre Ahnen, also die Chiefs, die Führer an den Grenzen ihrer Communities auf </w:t>
      </w:r>
      <w:r>
        <w:rPr>
          <w:lang w:val="de-AT"/>
        </w:rPr>
        <w:t>Hochplateaus</w:t>
      </w:r>
      <w:r w:rsidR="00D405CA" w:rsidRPr="00D405CA">
        <w:rPr>
          <w:lang w:val="de-AT"/>
        </w:rPr>
        <w:t xml:space="preserve"> zu platzieren,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für Schutz sozusagen. Und das haben sie mir dann quasi auch angeboten.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Das war sehr skurril. Also sie haben mir quasi angeboten, wenn ich </w:t>
      </w:r>
      <w:r>
        <w:rPr>
          <w:lang w:val="de-AT"/>
        </w:rPr>
        <w:t>denn</w:t>
      </w:r>
      <w:r w:rsidR="00D405CA" w:rsidRPr="00D405CA">
        <w:rPr>
          <w:lang w:val="de-AT"/>
        </w:rPr>
        <w:t xml:space="preserve"> mal irgendwann...</w:t>
      </w:r>
    </w:p>
    <w:p w14:paraId="04EB9F70" w14:textId="7AF03DC9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Das ist aber schon eine große Ehre, hätte ich gemeint.</w:t>
      </w:r>
    </w:p>
    <w:p w14:paraId="464A0D3A" w14:textId="7F1628BC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 xml:space="preserve">Also ich sage deswegen, es </w:t>
      </w:r>
      <w:r>
        <w:rPr>
          <w:lang w:val="de-AT"/>
        </w:rPr>
        <w:t>klingt</w:t>
      </w:r>
      <w:r w:rsidR="00D405CA" w:rsidRPr="00D405CA">
        <w:rPr>
          <w:lang w:val="de-AT"/>
        </w:rPr>
        <w:t xml:space="preserve"> ein bisschen </w:t>
      </w:r>
      <w:r>
        <w:rPr>
          <w:lang w:val="de-AT"/>
        </w:rPr>
        <w:t>morbide</w:t>
      </w:r>
      <w:r w:rsidR="00D405CA" w:rsidRPr="00D405CA">
        <w:rPr>
          <w:lang w:val="de-AT"/>
        </w:rPr>
        <w:t>, aber es ist wirklich einfach eine hohe Auszeichnung dafür,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was man in dieser Community auch tatsächlich erreichen kann.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dementsprechend war das ein etwas mobiler, aber doch sehr, sehr spannender und für mich positives Feedback meiner Arbeit dort.</w:t>
      </w:r>
    </w:p>
    <w:p w14:paraId="3102ECED" w14:textId="60CD8A31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Ja, ich meine, das werden wir dir an der TU Grad jetzt nicht anbieten, glaube ich.</w:t>
      </w:r>
    </w:p>
    <w:p w14:paraId="5CD38F00" w14:textId="6798C7D4" w:rsidR="00D405CA" w:rsidRPr="00D405CA" w:rsidRDefault="00C57D2D" w:rsidP="00D405CA">
      <w:pPr>
        <w:rPr>
          <w:lang w:val="de-AT"/>
        </w:rPr>
      </w:pPr>
      <w:r>
        <w:rPr>
          <w:lang w:val="de-AT"/>
        </w:rPr>
        <w:lastRenderedPageBreak/>
        <w:t xml:space="preserve">DR: </w:t>
      </w:r>
      <w:r w:rsidR="00D405CA" w:rsidRPr="00D405CA">
        <w:rPr>
          <w:lang w:val="de-AT"/>
        </w:rPr>
        <w:t>Bin ich d</w:t>
      </w:r>
      <w:r>
        <w:rPr>
          <w:lang w:val="de-AT"/>
        </w:rPr>
        <w:t xml:space="preserve">urchaus </w:t>
      </w:r>
      <w:r w:rsidR="00D405CA" w:rsidRPr="00D405CA">
        <w:rPr>
          <w:lang w:val="de-AT"/>
        </w:rPr>
        <w:t>froh, ja</w:t>
      </w:r>
      <w:r>
        <w:rPr>
          <w:lang w:val="de-AT"/>
        </w:rPr>
        <w:t>.</w:t>
      </w:r>
    </w:p>
    <w:p w14:paraId="5FC5FA35" w14:textId="0AAE0292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 xml:space="preserve">Von deiner Schilderung her würde ich jetzt aber herauslesen, dass </w:t>
      </w:r>
      <w:r>
        <w:rPr>
          <w:lang w:val="de-AT"/>
        </w:rPr>
        <w:t xml:space="preserve">dieses </w:t>
      </w:r>
      <w:r w:rsidR="00D405CA" w:rsidRPr="00D405CA">
        <w:rPr>
          <w:lang w:val="de-AT"/>
        </w:rPr>
        <w:t xml:space="preserve">Community-Driven, </w:t>
      </w:r>
      <w:proofErr w:type="spellStart"/>
      <w:r w:rsidR="00D405CA" w:rsidRPr="00D405CA">
        <w:rPr>
          <w:lang w:val="de-AT"/>
        </w:rPr>
        <w:t>patizipative</w:t>
      </w:r>
      <w:r>
        <w:rPr>
          <w:lang w:val="de-AT"/>
        </w:rPr>
        <w:t>r</w:t>
      </w:r>
      <w:proofErr w:type="spellEnd"/>
      <w:r w:rsidR="00D405CA" w:rsidRPr="00D405CA">
        <w:rPr>
          <w:lang w:val="de-AT"/>
        </w:rPr>
        <w:t xml:space="preserve"> Ansatz,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einen Anreiz dazu bieten</w:t>
      </w:r>
      <w:r>
        <w:rPr>
          <w:lang w:val="de-AT"/>
        </w:rPr>
        <w:t>,</w:t>
      </w:r>
      <w:r w:rsidR="00D405CA" w:rsidRPr="00D405CA">
        <w:rPr>
          <w:lang w:val="de-AT"/>
        </w:rPr>
        <w:t xml:space="preserve"> lernen zu wollen, dass sich das bei dir durchzieht, in deiner gesamten Lehre,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ob es jetzt in Papua </w:t>
      </w:r>
      <w:r>
        <w:rPr>
          <w:lang w:val="de-AT"/>
        </w:rPr>
        <w:t xml:space="preserve">Neu-Guinea </w:t>
      </w:r>
      <w:r w:rsidR="00D405CA" w:rsidRPr="00D405CA">
        <w:rPr>
          <w:lang w:val="de-AT"/>
        </w:rPr>
        <w:t>ist, bei Studierenden oder auch bei Lehrenden.</w:t>
      </w:r>
    </w:p>
    <w:p w14:paraId="2B5309FF" w14:textId="599304F2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 xml:space="preserve">Genau, ja. Also vielleicht... ich </w:t>
      </w:r>
      <w:r>
        <w:rPr>
          <w:lang w:val="de-AT"/>
        </w:rPr>
        <w:t>benenne</w:t>
      </w:r>
      <w:r w:rsidR="00D405CA" w:rsidRPr="00D405CA">
        <w:rPr>
          <w:lang w:val="de-AT"/>
        </w:rPr>
        <w:t xml:space="preserve"> mal was Konkretes aus meiner Lehre, damit das auch ein bisschen greifbarer ist.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für mich ist das</w:t>
      </w:r>
      <w:r>
        <w:rPr>
          <w:lang w:val="de-AT"/>
        </w:rPr>
        <w:t>,</w:t>
      </w:r>
      <w:r w:rsidR="00D405CA" w:rsidRPr="00D405CA">
        <w:rPr>
          <w:lang w:val="de-AT"/>
        </w:rPr>
        <w:t xml:space="preserve"> schon sehr oft erwähnt, dieser Reflexionsprozess über das Lernen auch und über das Fachspezifische.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es ist, finde ich, unheimlich wichtig, eben da eine gute Balance zu finden </w:t>
      </w:r>
      <w:r w:rsidRPr="00D405CA">
        <w:rPr>
          <w:lang w:val="de-AT"/>
        </w:rPr>
        <w:t>zwischen inhaltlichen Themen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auch quasi einer </w:t>
      </w:r>
      <w:r>
        <w:rPr>
          <w:lang w:val="de-AT"/>
        </w:rPr>
        <w:t>Art Kontextualisierung</w:t>
      </w:r>
      <w:r w:rsidR="00D405CA" w:rsidRPr="00D405CA">
        <w:rPr>
          <w:lang w:val="de-AT"/>
        </w:rPr>
        <w:t xml:space="preserve"> zur eigenen Lehre.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man muss das immer in eine gewisse Balance bringen.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das ist quasi nicht nur für die Lehre wichtig für mich, also dass es im Handlungsfeld dann repräsentiert werden kann,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sondern eben auch in den Kursen, das habe ich hier schon öfter erwähnt.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diese Balance zwischen Inhalt und Reflexion ist für mich, glaube ich, sehr wichtig.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wie ich das manchmal mache, so in der Lehre verwende ich sehr oft sogenannte Lern</w:t>
      </w:r>
      <w:r>
        <w:rPr>
          <w:lang w:val="de-AT"/>
        </w:rPr>
        <w:t>t</w:t>
      </w:r>
      <w:r w:rsidR="00D405CA" w:rsidRPr="00D405CA">
        <w:rPr>
          <w:lang w:val="de-AT"/>
        </w:rPr>
        <w:t>agebücher.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Oder man nennt sie auch Reflexionsportfolios, das heißt, wo Studierende sich tatsächlich mit gewissen Leitfragen auseinandersetzen über ihr </w:t>
      </w:r>
      <w:r>
        <w:rPr>
          <w:lang w:val="de-AT"/>
        </w:rPr>
        <w:t>G</w:t>
      </w:r>
      <w:r w:rsidR="00D405CA" w:rsidRPr="00D405CA">
        <w:rPr>
          <w:lang w:val="de-AT"/>
        </w:rPr>
        <w:t>elerntes,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was für sie wichtig ist, was sie aber vielleicht doch noch lernen müssten zu einem gewissen Thema.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dann verwende ich auch ganz gerne sogenannte Concept Maps.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das heißt nichts</w:t>
      </w:r>
      <w:r>
        <w:rPr>
          <w:lang w:val="de-AT"/>
        </w:rPr>
        <w:t>…nicht zu ver</w:t>
      </w:r>
      <w:r w:rsidR="00D405CA" w:rsidRPr="00D405CA">
        <w:rPr>
          <w:lang w:val="de-AT"/>
        </w:rPr>
        <w:t>wechseln mit Content Maps.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da geht es nicht nur um den Inhalt, sondern auch tatsächlich um die Vernetzung und Visualisierung von Inhalten.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kann man entweder den Studierenden als Aufgabe geben, das zu tun,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oder man kann es eigentlich auch als didaktisches Hilfsmittel verwenden, im Laufe einer Lehrveranstaltung.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dass man mit den Studierenden eigentlich so eine Concept Map</w:t>
      </w:r>
      <w:r>
        <w:rPr>
          <w:lang w:val="de-AT"/>
        </w:rPr>
        <w:t>,</w:t>
      </w:r>
      <w:r w:rsidR="00D405CA" w:rsidRPr="00D405CA">
        <w:rPr>
          <w:lang w:val="de-AT"/>
        </w:rPr>
        <w:t xml:space="preserve"> thematische Verlinkung</w:t>
      </w:r>
      <w:r>
        <w:rPr>
          <w:lang w:val="de-AT"/>
        </w:rPr>
        <w:t>, Vernetzungen..</w:t>
      </w:r>
      <w:r w:rsidR="00D405CA" w:rsidRPr="00D405CA">
        <w:rPr>
          <w:lang w:val="de-AT"/>
        </w:rPr>
        <w:t>.Also dieses Thema des systemischen Denkens, das ist unheimlich wichtig auch in der BNE.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dementsprechend ist das für mich ein recht probates Hilfsmittel, das sehr einfach</w:t>
      </w:r>
      <w:r>
        <w:rPr>
          <w:lang w:val="de-AT"/>
        </w:rPr>
        <w:t xml:space="preserve"> finde ich ist</w:t>
      </w:r>
      <w:r w:rsidR="00D405CA" w:rsidRPr="00D405CA">
        <w:rPr>
          <w:lang w:val="de-AT"/>
        </w:rPr>
        <w:t xml:space="preserve"> einzusetzen auch auf didaktischer Ebene.</w:t>
      </w:r>
    </w:p>
    <w:p w14:paraId="61D652A4" w14:textId="026A12E9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 xml:space="preserve">Jetzt hast du mir eine </w:t>
      </w:r>
      <w:r>
        <w:rPr>
          <w:lang w:val="de-AT"/>
        </w:rPr>
        <w:t>s</w:t>
      </w:r>
      <w:r w:rsidR="00D405CA" w:rsidRPr="00D405CA">
        <w:rPr>
          <w:lang w:val="de-AT"/>
        </w:rPr>
        <w:t>uper</w:t>
      </w:r>
      <w:r>
        <w:rPr>
          <w:lang w:val="de-AT"/>
        </w:rPr>
        <w:t xml:space="preserve"> Ü</w:t>
      </w:r>
      <w:r w:rsidR="00D405CA" w:rsidRPr="00D405CA">
        <w:rPr>
          <w:lang w:val="de-AT"/>
        </w:rPr>
        <w:t>berleitung gegeben zum Thema BNE, dass wir dort in die Tiefe gehen können,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mit dem Punkt zum systemischen Denken, vernetztes Denken, Dinge selbst ausarbeiten.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Was ist denn das Besondere an Bildung für nachhaltige Entwicklung?</w:t>
      </w:r>
    </w:p>
    <w:p w14:paraId="10B5F4AE" w14:textId="1A8EF291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>Vielleicht sollte man zuerst einmal definieren, was das eigentlich bedeutet.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Nachhaltige Entwicklung ist glaube ich ein wesentlicher Aspekt hier.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wir haben alle schon gehört von den Grand Challenges.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ist</w:t>
      </w:r>
      <w:r>
        <w:rPr>
          <w:lang w:val="de-AT"/>
        </w:rPr>
        <w:t>…</w:t>
      </w:r>
      <w:r w:rsidR="00D405CA" w:rsidRPr="00D405CA">
        <w:rPr>
          <w:lang w:val="de-AT"/>
        </w:rPr>
        <w:t>glaube ich braucht man nicht wirklich tiefer erläutern.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Aber es gibt einfach wirklich bei uns oder nehmen viele Leute oder viele Jugendliche auch wahr,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dass es einfach unheimlich viele Herausforderungen gibt </w:t>
      </w:r>
      <w:r w:rsidRPr="00D405CA">
        <w:rPr>
          <w:lang w:val="de-AT"/>
        </w:rPr>
        <w:t>auf sozialer, wirtschaftlicher und ökologischer Ebene</w:t>
      </w:r>
      <w:r w:rsidR="00D405CA" w:rsidRPr="00D405CA">
        <w:rPr>
          <w:lang w:val="de-AT"/>
        </w:rPr>
        <w:t>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ist ganz klar.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im Grunde genommen geht es eigentlich wirklich </w:t>
      </w:r>
      <w:r>
        <w:rPr>
          <w:lang w:val="de-AT"/>
        </w:rPr>
        <w:t>darum,</w:t>
      </w:r>
      <w:r w:rsidR="00D405CA" w:rsidRPr="00D405CA">
        <w:rPr>
          <w:lang w:val="de-AT"/>
        </w:rPr>
        <w:t xml:space="preserve"> Verantwortung zu übernehmen für eine nachhaltige Entwicklung unserer Gesellschaft.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es ist wieder dieser gesellschaftliche Aspekt drin.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Es geht nämlich nur um die fachliche Perspektive, sondern tatsächlich um eine gesellschaftliche Perspektive und eine Entwicklung bei uns.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ich glaube, dass Bildung einfach ein unheimlich hohes Potenzial hat,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egal auf welcher Ebene, ob wir jetzt von der Primärbildung ausgehen oder </w:t>
      </w:r>
      <w:r>
        <w:rPr>
          <w:lang w:val="de-AT"/>
        </w:rPr>
        <w:t xml:space="preserve">tertiär </w:t>
      </w:r>
      <w:r w:rsidR="00D405CA" w:rsidRPr="00D405CA">
        <w:rPr>
          <w:lang w:val="de-AT"/>
        </w:rPr>
        <w:t>in der Hochschule,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eben diese gesellschaftliche Entwicklung mitzutragen.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Ich will jetzt nicht sagen, sie anzutreiben, sondern sie mitzutragen.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Ich glaube, das ist ein sehr wichtiger Aspekt.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</w:t>
      </w:r>
      <w:r w:rsidR="00D405CA" w:rsidRPr="00D405CA">
        <w:rPr>
          <w:lang w:val="de-AT"/>
        </w:rPr>
        <w:lastRenderedPageBreak/>
        <w:t>da bietet eben die BNE</w:t>
      </w:r>
      <w:r>
        <w:rPr>
          <w:lang w:val="de-AT"/>
        </w:rPr>
        <w:t>,</w:t>
      </w:r>
      <w:r w:rsidR="00D405CA" w:rsidRPr="00D405CA">
        <w:rPr>
          <w:lang w:val="de-AT"/>
        </w:rPr>
        <w:t xml:space="preserve"> diese Bildung für nachhaltige Entwicklung</w:t>
      </w:r>
      <w:r>
        <w:rPr>
          <w:lang w:val="de-AT"/>
        </w:rPr>
        <w:t>,</w:t>
      </w:r>
      <w:r w:rsidR="00D405CA" w:rsidRPr="00D405CA">
        <w:rPr>
          <w:lang w:val="de-AT"/>
        </w:rPr>
        <w:t xml:space="preserve"> </w:t>
      </w:r>
      <w:r>
        <w:rPr>
          <w:lang w:val="de-AT"/>
        </w:rPr>
        <w:t xml:space="preserve">einen </w:t>
      </w:r>
      <w:r w:rsidR="00D405CA" w:rsidRPr="00D405CA">
        <w:rPr>
          <w:lang w:val="de-AT"/>
        </w:rPr>
        <w:t>sehr guten Einstieg dafür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möchte vielleicht auch erwähnen, weil viele mit dem Begriff so nichts anfangen können.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Aber der ist wirklich tatsächlich auch in gewissen wichtigen Berichten drinnen.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es ist nicht so, dass das jetzt irgendeine innovative, pädagogische Lehrform ist,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sondern tatsächlich auch im </w:t>
      </w:r>
      <w:proofErr w:type="spellStart"/>
      <w:r w:rsidR="00D405CA" w:rsidRPr="00D405CA">
        <w:rPr>
          <w:lang w:val="de-AT"/>
        </w:rPr>
        <w:t>Klima</w:t>
      </w:r>
      <w:r>
        <w:rPr>
          <w:lang w:val="de-AT"/>
        </w:rPr>
        <w:t>r</w:t>
      </w:r>
      <w:r w:rsidR="00D405CA" w:rsidRPr="00D405CA">
        <w:rPr>
          <w:lang w:val="de-AT"/>
        </w:rPr>
        <w:t>at</w:t>
      </w:r>
      <w:proofErr w:type="spellEnd"/>
      <w:r w:rsidR="00D405CA" w:rsidRPr="00D405CA">
        <w:rPr>
          <w:lang w:val="de-AT"/>
        </w:rPr>
        <w:t>, also im Bericht des Klima</w:t>
      </w:r>
      <w:r>
        <w:rPr>
          <w:lang w:val="de-AT"/>
        </w:rPr>
        <w:t>r</w:t>
      </w:r>
      <w:r w:rsidR="00D405CA" w:rsidRPr="00D405CA">
        <w:rPr>
          <w:lang w:val="de-AT"/>
        </w:rPr>
        <w:t>ats,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oder es ist auch fest verankert in den SDGs.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das ist, glaube ich, ein sehr wesentlicher wichtiger Part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wird auch durchaus, nicht nur durchaus, sondern wird eben auch von den Regierungen mitgetragen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oder soll mitgetragen werden und dementsprechend eigentlich auch ins Bildungssystem einer Hochschule,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einer Universität mitintegriert werden.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Ich glaube, das ist ein wesentlicher Aspekt, jetzt ganz abgesehen von den didaktischen Dingen,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die, glaube ich, wichtig sind.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vielleicht </w:t>
      </w:r>
      <w:r w:rsidRPr="00D405CA">
        <w:rPr>
          <w:lang w:val="de-AT"/>
        </w:rPr>
        <w:t>jetzt,</w:t>
      </w:r>
      <w:r w:rsidR="00D405CA" w:rsidRPr="00D405CA">
        <w:rPr>
          <w:lang w:val="de-AT"/>
        </w:rPr>
        <w:t xml:space="preserve"> um jetzt noch ein bisschen auf dieser Metaebene zu bleiben,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finde ich, ist es einfach unheimlich wichtig zu erwähnen,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dass eben diese BNE, und jetzt wie gesagt, ganz egal auf welcher Bildungsstufe das tatsächlich ist,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soll eben Menschen dazu befähigen, auch gewisse Gestaltungsprozesse mitzutragen.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Ich glaube, das ist </w:t>
      </w:r>
      <w:r>
        <w:rPr>
          <w:lang w:val="de-AT"/>
        </w:rPr>
        <w:t>in</w:t>
      </w:r>
      <w:r w:rsidR="00D405CA" w:rsidRPr="00D405CA">
        <w:rPr>
          <w:lang w:val="de-AT"/>
        </w:rPr>
        <w:t xml:space="preserve"> </w:t>
      </w:r>
      <w:r w:rsidRPr="00D405CA">
        <w:rPr>
          <w:lang w:val="de-AT"/>
        </w:rPr>
        <w:t>dieser nachhaltigen Entwicklung</w:t>
      </w:r>
      <w:r w:rsidR="00D405CA" w:rsidRPr="00D405CA">
        <w:rPr>
          <w:lang w:val="de-AT"/>
        </w:rPr>
        <w:t>, das ist wirklich sehr wichtig,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sie zu befähigen, die Zukunft mitzugestalten.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Wie auch immer das ist, also es ist jetzt nicht wertend gemeint,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sondern tatsächlich, dass Menschen aus ihrem Hintergrund, aus ihrer fachlichen Perspektive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tatsächlich dazu beitragen, Gesellschaft zu verändern, </w:t>
      </w:r>
      <w:r>
        <w:rPr>
          <w:lang w:val="de-AT"/>
        </w:rPr>
        <w:t>zukunftstragend</w:t>
      </w:r>
      <w:r w:rsidR="00D405CA" w:rsidRPr="00D405CA">
        <w:rPr>
          <w:lang w:val="de-AT"/>
        </w:rPr>
        <w:t xml:space="preserve"> zu verändern, sagen wir so.</w:t>
      </w:r>
    </w:p>
    <w:p w14:paraId="0D29A95B" w14:textId="0FEF668A" w:rsidR="00D405CA" w:rsidRPr="00D405CA" w:rsidRDefault="00C57D2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 xml:space="preserve">Also geht es uns besonders um </w:t>
      </w:r>
      <w:r>
        <w:rPr>
          <w:lang w:val="de-AT"/>
        </w:rPr>
        <w:t>B</w:t>
      </w:r>
      <w:r w:rsidR="00D405CA" w:rsidRPr="00D405CA">
        <w:rPr>
          <w:lang w:val="de-AT"/>
        </w:rPr>
        <w:t>efähigen, dass Menschen nachhaltig handeln können?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wie machst du das? Wie befähigst du jemanden?</w:t>
      </w:r>
    </w:p>
    <w:p w14:paraId="1D6EE242" w14:textId="77777777" w:rsidR="001D0D14" w:rsidRDefault="00C57D2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>Ich selbst, glaube ich, kann niemanden befähigen.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das ist genau das, was ich eigentlich auch schon am Anfang gesagt habe.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Ich kann eigentlich nur den Raum dazu geben, also vielleicht auch </w:t>
      </w:r>
      <w:r w:rsidR="001D0D14">
        <w:rPr>
          <w:lang w:val="de-AT"/>
        </w:rPr>
        <w:t>ein</w:t>
      </w:r>
      <w:r w:rsidR="00D405CA" w:rsidRPr="00D405CA">
        <w:rPr>
          <w:lang w:val="de-AT"/>
        </w:rPr>
        <w:t xml:space="preserve"> Thema Lernräume,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wirklich den Raum geben, sich selbst zu befähigen.</w:t>
      </w:r>
      <w:r w:rsidR="001D0D14">
        <w:rPr>
          <w:lang w:val="de-AT"/>
        </w:rPr>
        <w:t xml:space="preserve"> </w:t>
      </w:r>
      <w:r w:rsidR="00D405CA" w:rsidRPr="00D405CA">
        <w:rPr>
          <w:lang w:val="de-AT"/>
        </w:rPr>
        <w:t xml:space="preserve">Also es ist ein wirklich, man liest es auch in der Literatur so, es ist tatsächlich ein </w:t>
      </w:r>
      <w:r w:rsidR="001D0D14" w:rsidRPr="00D405CA">
        <w:rPr>
          <w:lang w:val="de-AT"/>
        </w:rPr>
        <w:t>emanzipatorischer</w:t>
      </w:r>
      <w:r w:rsidR="00D405CA" w:rsidRPr="00D405CA">
        <w:rPr>
          <w:lang w:val="de-AT"/>
        </w:rPr>
        <w:t xml:space="preserve"> Prozess.</w:t>
      </w:r>
      <w:r w:rsidR="001D0D14">
        <w:rPr>
          <w:lang w:val="de-AT"/>
        </w:rPr>
        <w:t xml:space="preserve"> </w:t>
      </w:r>
      <w:r w:rsidR="00D405CA" w:rsidRPr="00D405CA">
        <w:rPr>
          <w:lang w:val="de-AT"/>
        </w:rPr>
        <w:t>Das heißt, man muss das selber tragen, man kann Möglichkeiten eröffnen, wie es so schön heißt,</w:t>
      </w:r>
      <w:r w:rsidR="001D0D14">
        <w:rPr>
          <w:lang w:val="de-AT"/>
        </w:rPr>
        <w:t xml:space="preserve"> </w:t>
      </w:r>
      <w:r w:rsidR="00D405CA" w:rsidRPr="00D405CA">
        <w:rPr>
          <w:lang w:val="de-AT"/>
        </w:rPr>
        <w:t>aber die tatsächliche Befähigung muss sozusagen jedes Individuum, jeder Studierende für sich selbst eigentlich dann machen.</w:t>
      </w:r>
    </w:p>
    <w:p w14:paraId="4704F18A" w14:textId="5921D551" w:rsidR="00D405CA" w:rsidRPr="00D405CA" w:rsidRDefault="001D0D14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Und wählen?</w:t>
      </w:r>
    </w:p>
    <w:p w14:paraId="7CACDE4D" w14:textId="18986E4F" w:rsidR="00D405CA" w:rsidRPr="00D405CA" w:rsidRDefault="001D0D14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>Und wählen, das ist, glaube ich, auch ein wichtiger Punkt.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es soll nicht wertend sein, in welche Richtung das geht, deswegen finde ich,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wir reden natürlich bei BNE eben über Bildung der nachhaltigen Entwicklung,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aber ich glaube, es ist unheimlich wichtig, dass wir die Wissenschaftler ganz stark mitdenken,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die das auch </w:t>
      </w:r>
      <w:r w:rsidRPr="00D405CA">
        <w:rPr>
          <w:lang w:val="de-AT"/>
        </w:rPr>
        <w:t>mittrage</w:t>
      </w:r>
      <w:r>
        <w:rPr>
          <w:lang w:val="de-AT"/>
        </w:rPr>
        <w:t>n</w:t>
      </w:r>
      <w:r w:rsidR="00D405CA" w:rsidRPr="00D405CA">
        <w:rPr>
          <w:lang w:val="de-AT"/>
        </w:rPr>
        <w:t>, deswegen ist eigentlich, finde ich, die Rolle der Universität so wichtig,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weil wir </w:t>
      </w:r>
      <w:r>
        <w:rPr>
          <w:lang w:val="de-AT"/>
        </w:rPr>
        <w:t>f</w:t>
      </w:r>
      <w:r w:rsidR="00D405CA" w:rsidRPr="00D405CA">
        <w:rPr>
          <w:lang w:val="de-AT"/>
        </w:rPr>
        <w:t>orschungsbasierte Lehre machen.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weil natürlich wir erleben das eigentlich tagtäglich auch in unserer gesellschaftspolitischen Diskussion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über Klimawandel oder Klimawandelleugnung und so weiter, wo soll unsere Gesellschaft hin.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Wenn wir das jetzt basierend auf die SDG</w:t>
      </w:r>
      <w:r>
        <w:rPr>
          <w:lang w:val="de-AT"/>
        </w:rPr>
        <w:t>s</w:t>
      </w:r>
      <w:r w:rsidR="00D405CA" w:rsidRPr="00D405CA">
        <w:rPr>
          <w:lang w:val="de-AT"/>
        </w:rPr>
        <w:t xml:space="preserve"> sehen, also auf die Development Goals,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dann würde das in eine sehr positive Zukunftsrichtung gehen,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planetenerhaltende Richtung gehen.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Wenn man jetzt aber die gesellschaftspolitische Diskussion oft hört,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dann hört man oft einen sehr kontroversiellen Ton dazu.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das heißt, und für mich ist dann eben wirklich ganz essentiell,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gerade auch für eine technische Universität</w:t>
      </w:r>
      <w:r>
        <w:rPr>
          <w:lang w:val="de-AT"/>
        </w:rPr>
        <w:t>,</w:t>
      </w:r>
      <w:r w:rsidR="00D405CA" w:rsidRPr="00D405CA">
        <w:rPr>
          <w:lang w:val="de-AT"/>
        </w:rPr>
        <w:t xml:space="preserve"> die wissenschaftliche Basis,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die Fakten dazu zu schaffen, zu sagen, diese Entwicklung,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wenn wir sie denn wollen, in diese Richtung, in diese positive </w:t>
      </w:r>
      <w:r>
        <w:rPr>
          <w:lang w:val="de-AT"/>
        </w:rPr>
        <w:t>z</w:t>
      </w:r>
      <w:r w:rsidR="00D405CA" w:rsidRPr="00D405CA">
        <w:rPr>
          <w:lang w:val="de-AT"/>
        </w:rPr>
        <w:t xml:space="preserve">ukunftstragende </w:t>
      </w:r>
      <w:r w:rsidR="00D405CA" w:rsidRPr="00D405CA">
        <w:rPr>
          <w:lang w:val="de-AT"/>
        </w:rPr>
        <w:lastRenderedPageBreak/>
        <w:t>Richtung,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die ist wissenschaftsgestützt.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das übertragen wir in die Lehre und versuchen sozusagen über die Lehre eben einen Wandel mitzutragen.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Deswegen ist für mich eben das Thema BNE auch sehr relevant,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aber immer, ich würde es nicht gerne isoliert sehen,</w:t>
      </w:r>
      <w:r w:rsidR="000D3B04">
        <w:rPr>
          <w:lang w:val="de-AT"/>
        </w:rPr>
        <w:t xml:space="preserve"> </w:t>
      </w:r>
      <w:r w:rsidR="00D405CA" w:rsidRPr="00D405CA">
        <w:rPr>
          <w:lang w:val="de-AT"/>
        </w:rPr>
        <w:t>sondern ich würde das wirklich sehr gern im wissenschaftlichen Kontext sehen.</w:t>
      </w:r>
    </w:p>
    <w:p w14:paraId="7C93389A" w14:textId="0E3363B8" w:rsidR="00D405CA" w:rsidRPr="00D405CA" w:rsidRDefault="000D3B04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Das bringt mir zu einer anderen Frage.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Kann wirklich jede</w:t>
      </w:r>
      <w:r>
        <w:rPr>
          <w:lang w:val="de-AT"/>
        </w:rPr>
        <w:t>*</w:t>
      </w:r>
      <w:r w:rsidR="00D405CA" w:rsidRPr="00D405CA">
        <w:rPr>
          <w:lang w:val="de-AT"/>
        </w:rPr>
        <w:t>r irgendwie BNE oder Aspekte der Nachhaltigkeit in die eigene Lehre integrieren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oder siehst du da Grenzen?</w:t>
      </w:r>
    </w:p>
    <w:p w14:paraId="4CDEC8DE" w14:textId="557FEF7B" w:rsidR="00D405CA" w:rsidRPr="00D405CA" w:rsidRDefault="000D3B04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>Eigentlich sehe ich nicht wirklich Grenzen, was ich sehr schön finde.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Also wir haben, also auch die </w:t>
      </w:r>
      <w:r>
        <w:rPr>
          <w:lang w:val="de-AT"/>
        </w:rPr>
        <w:t>TU Graz</w:t>
      </w:r>
      <w:r w:rsidR="00D405CA" w:rsidRPr="00D405CA">
        <w:rPr>
          <w:lang w:val="de-AT"/>
        </w:rPr>
        <w:t xml:space="preserve"> über das LSE ist ja in der Entwicklung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einer sogenannten Toolbox mitbeteiligt.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 geht es eigentlich auch darum, Studienpläne ein bisschen zu durchforsten,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wie denn das Thema Nachhaltigkeit dort eigentlich so tatsächlich mitgetragen wird.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ein sehr schöner Aspekt ist, der mir da aufgefallen ist in diesem Tool,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man kann sozusagen Lehre </w:t>
      </w:r>
      <w:r>
        <w:rPr>
          <w:lang w:val="de-AT"/>
        </w:rPr>
        <w:t>mit Bezug</w:t>
      </w:r>
      <w:r w:rsidR="00D405CA" w:rsidRPr="00D405CA">
        <w:rPr>
          <w:lang w:val="de-AT"/>
        </w:rPr>
        <w:t xml:space="preserve"> oder Bildung </w:t>
      </w:r>
      <w:r>
        <w:rPr>
          <w:lang w:val="de-AT"/>
        </w:rPr>
        <w:t>mit Bezug</w:t>
      </w:r>
      <w:r w:rsidR="00D405CA" w:rsidRPr="00D405CA">
        <w:rPr>
          <w:lang w:val="de-AT"/>
        </w:rPr>
        <w:t xml:space="preserve"> zur Nachhaltigkeit gestalten.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Man kann sie über Nachhaltig gestalten</w:t>
      </w:r>
      <w:r>
        <w:rPr>
          <w:lang w:val="de-AT"/>
        </w:rPr>
        <w:t>,</w:t>
      </w:r>
      <w:r w:rsidR="00D405CA" w:rsidRPr="00D405CA">
        <w:rPr>
          <w:lang w:val="de-AT"/>
        </w:rPr>
        <w:t xml:space="preserve"> als</w:t>
      </w:r>
      <w:r>
        <w:rPr>
          <w:lang w:val="de-AT"/>
        </w:rPr>
        <w:t>,</w:t>
      </w:r>
      <w:r w:rsidR="00D405CA" w:rsidRPr="00D405CA">
        <w:rPr>
          <w:lang w:val="de-AT"/>
        </w:rPr>
        <w:t xml:space="preserve"> oder für.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sind so unterschiedliche Stufen.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heißt zum Beispiel Bildung mit nachhaltiger Entwicklung,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 geht es wirklich nur um einen sehr indirekten Bezug dazu.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wenn man tatsächlich dieses als, also als nachhaltige Entwicklung,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 geht es wirklich darum, dieses Thema der nachhaltigen Entwicklung in der eigenen Lehre umzusetzen.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Als didaktische Stilmittel, also beispielsweise über </w:t>
      </w:r>
      <w:r>
        <w:rPr>
          <w:lang w:val="de-AT"/>
        </w:rPr>
        <w:t>p</w:t>
      </w:r>
      <w:r w:rsidR="00D405CA" w:rsidRPr="00D405CA">
        <w:rPr>
          <w:lang w:val="de-AT"/>
        </w:rPr>
        <w:t>rojektbasierte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oder Problem-Best-Learning-Szenarien.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Oder gibt es unterschiedliche didaktische Ansätze.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ich würde definitiv sagen, ja, das ist möglich.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ich kann vielleicht noch kurz ein bisschen anders ausholen,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weil mir ist wichtig, dass </w:t>
      </w:r>
      <w:r>
        <w:rPr>
          <w:lang w:val="de-AT"/>
        </w:rPr>
        <w:t>wir</w:t>
      </w:r>
      <w:r w:rsidR="00D405CA" w:rsidRPr="00D405CA">
        <w:rPr>
          <w:lang w:val="de-AT"/>
        </w:rPr>
        <w:t xml:space="preserve"> unterschiedliche didaktische Dimensionen vielleicht beleuchten,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weil oftmals ist es, also mir ist es zumindest auch bei der Beschäftigung mit BNE oft so gegangen.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Es ist ein spannendes Thema, aber wie setze ich das überhaupt um?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ist, ich glaube, diese Handlungs</w:t>
      </w:r>
      <w:r>
        <w:rPr>
          <w:lang w:val="de-AT"/>
        </w:rPr>
        <w:t>d</w:t>
      </w:r>
      <w:r w:rsidR="00D405CA" w:rsidRPr="00D405CA">
        <w:rPr>
          <w:lang w:val="de-AT"/>
        </w:rPr>
        <w:t>imension ist sehr wichtig.</w:t>
      </w:r>
      <w:r>
        <w:rPr>
          <w:lang w:val="de-AT"/>
        </w:rPr>
        <w:t xml:space="preserve"> Mir</w:t>
      </w:r>
      <w:r w:rsidR="00D405CA" w:rsidRPr="00D405CA">
        <w:rPr>
          <w:lang w:val="de-AT"/>
        </w:rPr>
        <w:t xml:space="preserve"> sind drei Dimensionen als sehr hilfreich, habe ich als sehr hilfreich empfunden.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eine ist das Wissen, die zweite Dimension das Können und die dritte Dimension das Wollen.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das Wissen bezieht sich sozusagen sehr stark auf fachspezifische Inhalte.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wir sind da mehr oder weniger auf einer Art Inhaltebene.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Wir können natürlich schon Visionen entwickeln,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wir können ein gewisses Systemwissen entwickeln,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aber da geht es noch immer nur um die inhaltliche Beschäftigung mit dem Thema.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Also wir sind quasi nur auf der Wissensebene.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Wir müssen aber ins Handeln kommen, das heißt, wir müssen auf eine Ebene des Könnens kommen.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Also wir haben jetzt sozusagen eine Ebene der Inhalte, da kann man natürlich das Thema Nachhaltigkeit schon behandeln.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Da sind wir aber noch nicht wirklich bei der BNE, aber man kann natürlich sagen,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so in Richtung BNE, in Richtung nachhaltiger Themen kann man natürlich da auch schon gehen.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dann geht es aber ums Können, das </w:t>
      </w:r>
      <w:r w:rsidR="00F217B1">
        <w:rPr>
          <w:lang w:val="de-AT"/>
        </w:rPr>
        <w:t>tut ja die TU</w:t>
      </w:r>
      <w:r w:rsidR="00D405CA" w:rsidRPr="00D405CA">
        <w:rPr>
          <w:lang w:val="de-AT"/>
        </w:rPr>
        <w:t xml:space="preserve"> ja natürlich sowieso,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weil wir sehr viel versuchen Absolvent</w:t>
      </w:r>
      <w:r w:rsidR="00F217B1">
        <w:rPr>
          <w:lang w:val="de-AT"/>
        </w:rPr>
        <w:t>*</w:t>
      </w:r>
      <w:r w:rsidR="00D405CA" w:rsidRPr="00D405CA">
        <w:rPr>
          <w:lang w:val="de-AT"/>
        </w:rPr>
        <w:t>innen auch zu befähigen, wirklich was umzusetzen.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Also diese Handlungskompetenz ist natürlich enorm wichtig.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Mir ist aber da wichtig zu erwähnen, dass es da nicht stehen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bleiben darf.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 xml:space="preserve">Also es geht jetzt nicht nur um dieses </w:t>
      </w:r>
      <w:r w:rsidR="00F217B1">
        <w:rPr>
          <w:lang w:val="de-AT"/>
        </w:rPr>
        <w:t>a</w:t>
      </w:r>
      <w:r w:rsidR="00D405CA" w:rsidRPr="00D405CA">
        <w:rPr>
          <w:lang w:val="de-AT"/>
        </w:rPr>
        <w:t>nwenden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können, um etwas konstruieren zu können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oder einen Code entwickeln zu können,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 xml:space="preserve">sondern auf dieser </w:t>
      </w:r>
      <w:proofErr w:type="spellStart"/>
      <w:r w:rsidR="00D405CA" w:rsidRPr="00D405CA">
        <w:rPr>
          <w:lang w:val="de-AT"/>
        </w:rPr>
        <w:t>Könnensebene</w:t>
      </w:r>
      <w:proofErr w:type="spellEnd"/>
      <w:r w:rsidR="00D405CA" w:rsidRPr="00D405CA">
        <w:rPr>
          <w:lang w:val="de-AT"/>
        </w:rPr>
        <w:t xml:space="preserve"> geht es dann schon noch sehr stark ums Verstehen,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ums Reflektieren und tatsächlich auch ums Bewerten.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>Also wenn man das jetzt auf einer didaktischen Ebene besprechen wollte,</w:t>
      </w:r>
      <w:r w:rsidR="00F217B1">
        <w:rPr>
          <w:lang w:val="de-AT"/>
        </w:rPr>
        <w:t xml:space="preserve"> </w:t>
      </w:r>
      <w:r w:rsidR="00D405CA" w:rsidRPr="00D405CA">
        <w:rPr>
          <w:lang w:val="de-AT"/>
        </w:rPr>
        <w:t xml:space="preserve">geht es da um höhere Stufen der </w:t>
      </w:r>
      <w:proofErr w:type="spellStart"/>
      <w:r w:rsidR="00F217B1">
        <w:rPr>
          <w:lang w:val="de-AT"/>
        </w:rPr>
        <w:t>Bloom‘schen</w:t>
      </w:r>
      <w:proofErr w:type="spellEnd"/>
      <w:r w:rsidR="00D405CA" w:rsidRPr="00D405CA">
        <w:rPr>
          <w:lang w:val="de-AT"/>
        </w:rPr>
        <w:t xml:space="preserve"> </w:t>
      </w:r>
      <w:r w:rsidR="00F217B1">
        <w:rPr>
          <w:lang w:val="de-AT"/>
        </w:rPr>
        <w:t>Lernzieltaxonomie</w:t>
      </w:r>
      <w:r w:rsidR="00D405CA" w:rsidRPr="00D405CA">
        <w:rPr>
          <w:lang w:val="de-AT"/>
        </w:rPr>
        <w:t>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 xml:space="preserve">Also das heißt, wir bleiben nicht unten beim Erinnern oder nur </w:t>
      </w:r>
      <w:r w:rsidR="000C2F5D">
        <w:rPr>
          <w:lang w:val="de-AT"/>
        </w:rPr>
        <w:t>V</w:t>
      </w:r>
      <w:r w:rsidR="00D405CA" w:rsidRPr="00D405CA">
        <w:rPr>
          <w:lang w:val="de-AT"/>
        </w:rPr>
        <w:t xml:space="preserve">erstehen und </w:t>
      </w:r>
      <w:r w:rsidR="000C2F5D">
        <w:rPr>
          <w:lang w:val="de-AT"/>
        </w:rPr>
        <w:t>A</w:t>
      </w:r>
      <w:r w:rsidR="00D405CA" w:rsidRPr="00D405CA">
        <w:rPr>
          <w:lang w:val="de-AT"/>
        </w:rPr>
        <w:t>nwenden,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quasi auf den unteren Stufen, sondern versuchen dann tatsächlich das,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 xml:space="preserve">was wir anwenden wollen, auch zu bewerten, zu beurteilen, </w:t>
      </w:r>
      <w:r w:rsidR="00D405CA" w:rsidRPr="00D405CA">
        <w:rPr>
          <w:lang w:val="de-AT"/>
        </w:rPr>
        <w:lastRenderedPageBreak/>
        <w:t>zu evaluieren.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Und das bedarf aber anderer Kompetenzen.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Also dieses Können bleibt quasi nicht auf der reinen Anwendung stehen.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Und das Dritte ist, und das finde ich spannend, das ist das Wollen.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Also das heißt, wir müssen auch gewisse Motive haben,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wir müssen Werthaltungen, Entwicklung auch tatsächlich diese nachhaltige Entwicklung umsetzen zu wollen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oder forcieren zu wollen.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</w:t>
      </w:r>
      <w:r w:rsidR="000C2F5D">
        <w:rPr>
          <w:lang w:val="de-AT"/>
        </w:rPr>
        <w:t>diese Zusammenschau</w:t>
      </w:r>
      <w:r w:rsidR="00D405CA" w:rsidRPr="00D405CA">
        <w:rPr>
          <w:lang w:val="de-AT"/>
        </w:rPr>
        <w:t>, was mir ganz gut gefällt, ist eben das Wissen und das Können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und das Wollen, aus dem Dreiklang entsteht die Umsetzung.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Also aus einem der drei Teile allein passiert keine Umsetzung.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Und das ist das Wesentliche einer BNE.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Also für mich ist das sehr wichtig, die Elementarteilchen</w:t>
      </w:r>
      <w:r w:rsidR="000C2F5D">
        <w:rPr>
          <w:lang w:val="de-AT"/>
        </w:rPr>
        <w:t>,</w:t>
      </w:r>
      <w:r w:rsidR="00D405CA" w:rsidRPr="00D405CA">
        <w:rPr>
          <w:lang w:val="de-AT"/>
        </w:rPr>
        <w:t xml:space="preserve"> könnte man fast sagen,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der Bildung für nachhaltige Entwicklung.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Ich würde ganz gerne nochmal auf diesen Aspekt zurückkommen,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den ich erwähnt habe über diese Toolbox, da gibt es ja diese Bildung mit,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über, für und als nachhaltige Entwicklung.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Und da geht es auch um eine gewisse Skalierung sozusagen.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 xml:space="preserve">Also wir haben da unterschiedliche Aspekte der Skalierung und einer wäre die </w:t>
      </w:r>
      <w:proofErr w:type="spellStart"/>
      <w:r w:rsidR="00D405CA" w:rsidRPr="00D405CA">
        <w:rPr>
          <w:lang w:val="de-AT"/>
        </w:rPr>
        <w:t>Disziplinarität</w:t>
      </w:r>
      <w:proofErr w:type="spellEnd"/>
      <w:r w:rsidR="00D405CA" w:rsidRPr="00D405CA">
        <w:rPr>
          <w:lang w:val="de-AT"/>
        </w:rPr>
        <w:t>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Also wir lernen oder sehr viel in der Lehre wird monodisziplinär gelehrt.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Das heißt, der Fokus ist tatsächlich nur auf die eigene Disziplin gerichtet.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es wäre aber erstrebenswert sozusagen in </w:t>
      </w:r>
      <w:r w:rsidR="000C2F5D">
        <w:rPr>
          <w:lang w:val="de-AT"/>
        </w:rPr>
        <w:t>einem</w:t>
      </w:r>
      <w:r w:rsidR="00D405CA" w:rsidRPr="00D405CA">
        <w:rPr>
          <w:lang w:val="de-AT"/>
        </w:rPr>
        <w:t xml:space="preserve"> BNE</w:t>
      </w:r>
      <w:r w:rsidR="000C2F5D">
        <w:rPr>
          <w:lang w:val="de-AT"/>
        </w:rPr>
        <w:t>-</w:t>
      </w:r>
      <w:r w:rsidR="00D405CA" w:rsidRPr="00D405CA">
        <w:rPr>
          <w:lang w:val="de-AT"/>
        </w:rPr>
        <w:t>Kontext eigentlich in die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Transdisziplinarität zu kommen.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Also wir haben ja dazwischen die Interdisziplinarität und um das jetzt kurz nochmal zu erläutern,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die Interdiszipl</w:t>
      </w:r>
      <w:r w:rsidR="000C2F5D">
        <w:rPr>
          <w:lang w:val="de-AT"/>
        </w:rPr>
        <w:t>ina</w:t>
      </w:r>
      <w:r w:rsidR="00D405CA" w:rsidRPr="00D405CA">
        <w:rPr>
          <w:lang w:val="de-AT"/>
        </w:rPr>
        <w:t>rität geht ja tatsächlich nur um die Lehre in Hochschulkontext zwischen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den unterschiedlichen Disziplinen.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Aber eine BNE würde tatsächlich von der Skalierung her in Richtung einer Transdisziplinarität gehen.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Das heißt, man müsste versuchen auch gesellschaftliche Akteure miteinzubinden in die Lehrarbeit.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Und das Schwierige dabei ist aber, denke ich, das</w:t>
      </w:r>
      <w:r w:rsidR="000C2F5D">
        <w:rPr>
          <w:lang w:val="de-AT"/>
        </w:rPr>
        <w:t>s</w:t>
      </w:r>
      <w:r w:rsidR="00D405CA" w:rsidRPr="00D405CA">
        <w:rPr>
          <w:lang w:val="de-AT"/>
        </w:rPr>
        <w:t xml:space="preserve"> Lehrende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das oft nicht selbst initiieren können.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Also in ihrem Lehrkontext.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Das heißt, es würde da auch eine</w:t>
      </w:r>
      <w:r w:rsidR="000C2F5D">
        <w:rPr>
          <w:lang w:val="de-AT"/>
        </w:rPr>
        <w:t>r</w:t>
      </w:r>
      <w:r w:rsidR="00D405CA" w:rsidRPr="00D405CA">
        <w:rPr>
          <w:lang w:val="de-AT"/>
        </w:rPr>
        <w:t xml:space="preserve"> in gewisser Weise Unterstützung über die Studienpläne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bedürfen, dass auch Lehrende befähigt werden, tatsächlich auf dieser transdisziplinären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 xml:space="preserve">Ebene </w:t>
      </w:r>
      <w:r w:rsidR="000C2F5D">
        <w:rPr>
          <w:lang w:val="de-AT"/>
        </w:rPr>
        <w:t>lehren</w:t>
      </w:r>
      <w:r w:rsidR="00D405CA" w:rsidRPr="00D405CA">
        <w:rPr>
          <w:lang w:val="de-AT"/>
        </w:rPr>
        <w:t xml:space="preserve"> zu können, unter Einbindung verschiedener gesellschaftlicher Akteure.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Und was mir auch noch wichtig ist, was die Skalierung betrifft, glaube ich, wir sollten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 xml:space="preserve">eben versuchen von einer sogenannten </w:t>
      </w:r>
      <w:r w:rsidR="000C2F5D">
        <w:rPr>
          <w:lang w:val="de-AT"/>
        </w:rPr>
        <w:t>Inhalts- zu einer</w:t>
      </w:r>
      <w:r w:rsidR="00D405CA" w:rsidRPr="00D405CA">
        <w:rPr>
          <w:lang w:val="de-AT"/>
        </w:rPr>
        <w:t xml:space="preserve"> Kompetenzorientierung zu kommen.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 xml:space="preserve">Also das heißt, wir </w:t>
      </w:r>
      <w:r w:rsidR="000C2F5D">
        <w:rPr>
          <w:lang w:val="de-AT"/>
        </w:rPr>
        <w:t>lehren</w:t>
      </w:r>
      <w:r w:rsidR="00D405CA" w:rsidRPr="00D405CA">
        <w:rPr>
          <w:lang w:val="de-AT"/>
        </w:rPr>
        <w:t xml:space="preserve"> nicht nur die inhaltliche Ebene, die fachspezifische inhaltliche Ebene,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sondern versuchen tatsächlich unterschiedliche Kompeten</w:t>
      </w:r>
      <w:r w:rsidR="000C2F5D">
        <w:rPr>
          <w:lang w:val="de-AT"/>
        </w:rPr>
        <w:t>zebenen</w:t>
      </w:r>
      <w:r w:rsidR="00D405CA" w:rsidRPr="00D405CA">
        <w:rPr>
          <w:lang w:val="de-AT"/>
        </w:rPr>
        <w:t xml:space="preserve"> zu erfassen.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Und da geht es eben rein, was das Fachliche betrifft und das, glaube ich, funktioniert für jede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Fachdisziplin recht gut, geht es eben von dieser systemischen Kompetenz über das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kritische Denken beispielsweise, auch über die Selbstreflexion und so weiter.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Da gibt es unterschiedliche Kompetenzraste</w:t>
      </w:r>
      <w:r w:rsidR="000C2F5D">
        <w:rPr>
          <w:lang w:val="de-AT"/>
        </w:rPr>
        <w:t>r</w:t>
      </w:r>
      <w:r w:rsidR="00D405CA" w:rsidRPr="00D405CA">
        <w:rPr>
          <w:lang w:val="de-AT"/>
        </w:rPr>
        <w:t>, die man da anwenden könnte.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Aber das wäre wichtig, also, dass es weg von dieser Inhaltsorientierung tatsächlich zu einer</w:t>
      </w:r>
      <w:r w:rsidR="000C2F5D">
        <w:rPr>
          <w:lang w:val="de-AT"/>
        </w:rPr>
        <w:t xml:space="preserve"> </w:t>
      </w:r>
      <w:r w:rsidR="00D405CA" w:rsidRPr="00D405CA">
        <w:rPr>
          <w:lang w:val="de-AT"/>
        </w:rPr>
        <w:t>Kompetenzorientierung geht</w:t>
      </w:r>
      <w:r w:rsidR="000C2F5D">
        <w:rPr>
          <w:lang w:val="de-AT"/>
        </w:rPr>
        <w:t xml:space="preserve">. </w:t>
      </w:r>
      <w:r w:rsidR="00D405CA" w:rsidRPr="00D405CA">
        <w:rPr>
          <w:lang w:val="de-AT"/>
        </w:rPr>
        <w:t>Und das wäre ein wichtiger Teil der Bildung für nachhaltige Entwicklung.</w:t>
      </w:r>
    </w:p>
    <w:p w14:paraId="53899F35" w14:textId="3CF7C63B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Das hast du wahnsinnig spannend ausgeführt.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Jetzt frage ich aber nach, wie bringe ich die Leute zum Können?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Was gibt es </w:t>
      </w:r>
      <w:proofErr w:type="spellStart"/>
      <w:r w:rsidR="00D405CA" w:rsidRPr="00D405CA">
        <w:rPr>
          <w:lang w:val="de-AT"/>
        </w:rPr>
        <w:t>d</w:t>
      </w:r>
      <w:r>
        <w:rPr>
          <w:lang w:val="de-AT"/>
        </w:rPr>
        <w:t>a für</w:t>
      </w:r>
      <w:proofErr w:type="spellEnd"/>
      <w:r>
        <w:rPr>
          <w:lang w:val="de-AT"/>
        </w:rPr>
        <w:t xml:space="preserve"> didaktische </w:t>
      </w:r>
      <w:r w:rsidR="00D405CA" w:rsidRPr="00D405CA">
        <w:rPr>
          <w:lang w:val="de-AT"/>
        </w:rPr>
        <w:t>Methoden?</w:t>
      </w:r>
    </w:p>
    <w:p w14:paraId="6BE19FEE" w14:textId="77777777" w:rsidR="000C2F5D" w:rsidRDefault="000C2F5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>Also das Können, ich glaube, daran scheitert es an der TU nicht, also an der praktischen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Umsetzung alleine.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Was aber dann oft möglicherweise fehlt oder was man vielleicht mitdenken muss, ist eben in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diesem Können das Beurteilen von dem, was ich eigentlich tue.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 habe ich ganz am Anfang auch schon dieses Reflexionsportfolio, dieses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Lerntagebuch erwähnt und auch diese Zusammenschau, dieser </w:t>
      </w:r>
      <w:r>
        <w:rPr>
          <w:lang w:val="de-AT"/>
        </w:rPr>
        <w:t>Concept Maps</w:t>
      </w:r>
      <w:r w:rsidR="00D405CA" w:rsidRPr="00D405CA">
        <w:rPr>
          <w:lang w:val="de-AT"/>
        </w:rPr>
        <w:t>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ich finde das ein sehr probates Mittel.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Ich höre sehr oft von Lehrenden, dass es im Lehralltag sehr schwierig ist, </w:t>
      </w:r>
      <w:r w:rsidR="00D405CA" w:rsidRPr="00D405CA">
        <w:rPr>
          <w:lang w:val="de-AT"/>
        </w:rPr>
        <w:lastRenderedPageBreak/>
        <w:t>große Konzepte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umzusetzen.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das sind wirklich so kleine Bausteine, die aus meiner Sicht relativ einfach umzusetzen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sind.</w:t>
      </w:r>
      <w:r>
        <w:rPr>
          <w:lang w:val="de-AT"/>
        </w:rPr>
        <w:t xml:space="preserve"> </w:t>
      </w:r>
    </w:p>
    <w:p w14:paraId="7B43A7BC" w14:textId="11EDBD22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Also eigentlich gemeinsam mit den Studierenden?</w:t>
      </w:r>
    </w:p>
    <w:p w14:paraId="0A42F708" w14:textId="2F72E66F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>Mit den Studierenden, genau.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Wir sind da wieder bei dem </w:t>
      </w:r>
      <w:r w:rsidRPr="00D405CA">
        <w:rPr>
          <w:lang w:val="de-AT"/>
        </w:rPr>
        <w:t>partizipativen</w:t>
      </w:r>
      <w:r w:rsidR="00D405CA" w:rsidRPr="00D405CA">
        <w:rPr>
          <w:lang w:val="de-AT"/>
        </w:rPr>
        <w:t xml:space="preserve"> Prozess, dass es nicht um reine Vermittlung geht,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sondern tatsächlich um das Miteinbinden der Studierenden und ihnen eben diesen Raum zu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geben, tatsächlich zu reflektieren und dann auch zu beurteilen.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Weil in diese</w:t>
      </w:r>
      <w:r>
        <w:rPr>
          <w:lang w:val="de-AT"/>
        </w:rPr>
        <w:t xml:space="preserve">n Concept Maps </w:t>
      </w:r>
      <w:r w:rsidR="00D405CA" w:rsidRPr="00D405CA">
        <w:rPr>
          <w:lang w:val="de-AT"/>
        </w:rPr>
        <w:t xml:space="preserve">man tatsächlich die Vernetzung oder dieses </w:t>
      </w:r>
      <w:r>
        <w:rPr>
          <w:lang w:val="de-AT"/>
        </w:rPr>
        <w:t>S</w:t>
      </w:r>
      <w:r w:rsidR="00D405CA" w:rsidRPr="00D405CA">
        <w:rPr>
          <w:lang w:val="de-AT"/>
        </w:rPr>
        <w:t>ystemische sehr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gut darstellen kann und sich sehr viel damit beschäftigt, wie das systemisch eigentlich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ausschaut.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das sind so für mich relativ einfache didaktische Stilmittel, um tatsächlich dieses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Können eben nicht nur auf der reinen Handlungsebene, sondern eben dann auf der Beurteilungsebene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umzusetzen.</w:t>
      </w:r>
    </w:p>
    <w:p w14:paraId="3368A46C" w14:textId="0F60EDB7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Diese Toolbox, die du vorher erwähnt hast, werden wir natürlich auch unten verlinken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dann auch ein paar von den didaktischen Methoden, die du genannt hast.</w:t>
      </w:r>
      <w:r>
        <w:rPr>
          <w:lang w:val="de-AT"/>
        </w:rPr>
        <w:t xml:space="preserve"> Wiewohl ich auch darauf verweisen würde</w:t>
      </w:r>
      <w:r w:rsidR="00D405CA" w:rsidRPr="00D405CA">
        <w:rPr>
          <w:lang w:val="de-AT"/>
        </w:rPr>
        <w:t>, dass man dich auch direkt ansprechen kann, falls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man da mehr Interesse</w:t>
      </w:r>
      <w:r>
        <w:rPr>
          <w:lang w:val="de-AT"/>
        </w:rPr>
        <w:t xml:space="preserve"> an</w:t>
      </w:r>
      <w:r w:rsidR="00D405CA" w:rsidRPr="00D405CA">
        <w:rPr>
          <w:lang w:val="de-AT"/>
        </w:rPr>
        <w:t xml:space="preserve"> diesen Methoden hat oder </w:t>
      </w:r>
      <w:r>
        <w:rPr>
          <w:lang w:val="de-AT"/>
        </w:rPr>
        <w:t>s</w:t>
      </w:r>
      <w:r w:rsidR="00D405CA" w:rsidRPr="00D405CA">
        <w:rPr>
          <w:lang w:val="de-AT"/>
        </w:rPr>
        <w:t>ich da mit jemandem absprechen möchte,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beziehungsweise haben wir das ja auch in der internen Weiterbildung.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Nehme ich einmal an, dass diese Themen in deine Weiterbildungen auch einfließen.</w:t>
      </w:r>
    </w:p>
    <w:p w14:paraId="6F3507F5" w14:textId="7F6A2481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 xml:space="preserve">Genau, danke für das </w:t>
      </w:r>
      <w:r>
        <w:rPr>
          <w:lang w:val="de-AT"/>
        </w:rPr>
        <w:t>Stichwort</w:t>
      </w:r>
      <w:r w:rsidR="00D405CA" w:rsidRPr="00D405CA">
        <w:rPr>
          <w:lang w:val="de-AT"/>
        </w:rPr>
        <w:t>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Ja, natürlich.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für uns ist das Thema BNE jetzt auch in der Teaching Academy sehr präsent geworden.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Natürlich da auch ein Hinweis zum BNE-Zertifikat.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Ich glaube, wer sich sehr stark oder da bist du ein</w:t>
      </w:r>
      <w:r>
        <w:rPr>
          <w:lang w:val="de-AT"/>
        </w:rPr>
        <w:t>e</w:t>
      </w:r>
      <w:r w:rsidR="00D405CA" w:rsidRPr="00D405CA">
        <w:rPr>
          <w:lang w:val="de-AT"/>
        </w:rPr>
        <w:t xml:space="preserve"> sehr gute Ansprechpartnerin, sehr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intensiv auch mit dem Thema beschäftigen will, dem sei wirklich das ans Herz gelegt, das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BNE-Zertifikat zu erwerben.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Und ansonsten haben wir jetzt sogar auch für diejenigen, </w:t>
      </w:r>
      <w:r>
        <w:rPr>
          <w:lang w:val="de-AT"/>
        </w:rPr>
        <w:t>denen</w:t>
      </w:r>
      <w:r w:rsidR="00D405CA" w:rsidRPr="00D405CA">
        <w:rPr>
          <w:lang w:val="de-AT"/>
        </w:rPr>
        <w:t xml:space="preserve"> bekannt ist in der </w:t>
      </w:r>
      <w:proofErr w:type="spellStart"/>
      <w:r>
        <w:rPr>
          <w:lang w:val="de-AT"/>
        </w:rPr>
        <w:t>Didaktikwerkstatt</w:t>
      </w:r>
      <w:proofErr w:type="spellEnd"/>
      <w:r>
        <w:rPr>
          <w:lang w:val="de-AT"/>
        </w:rPr>
        <w:t xml:space="preserve">, </w:t>
      </w:r>
      <w:r w:rsidR="00D405CA" w:rsidRPr="00D405CA">
        <w:rPr>
          <w:lang w:val="de-AT"/>
        </w:rPr>
        <w:t>das ist ja ein Projekt der steirischen Hochschulkonferenz, bieten wir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tatsächlich auch nächstes Jahr einen Workshop zum Thema BNE an.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nicht nur jetzt bei uns auf der TU, wir werden das im Kursprogramm der Teaching Academy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auch abbilden.</w:t>
      </w:r>
      <w:r>
        <w:rPr>
          <w:lang w:val="de-AT"/>
        </w:rPr>
        <w:t xml:space="preserve"> Da wird es</w:t>
      </w:r>
      <w:r w:rsidR="00D405CA" w:rsidRPr="00D405CA">
        <w:rPr>
          <w:lang w:val="de-AT"/>
        </w:rPr>
        <w:t xml:space="preserve"> auch ein Angebot dazu geben und sehr praktisch vor allem, weil da geht es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dann wirklich darum, </w:t>
      </w:r>
      <w:proofErr w:type="spellStart"/>
      <w:r w:rsidR="00D405CA" w:rsidRPr="00D405CA">
        <w:rPr>
          <w:lang w:val="de-AT"/>
        </w:rPr>
        <w:t>hands</w:t>
      </w:r>
      <w:proofErr w:type="spellEnd"/>
      <w:r w:rsidR="00D405CA" w:rsidRPr="00D405CA">
        <w:rPr>
          <w:lang w:val="de-AT"/>
        </w:rPr>
        <w:t xml:space="preserve"> on zu schauen, wie schaffe ich didaktisch jetzt in mein Lehrkonzept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tatsächlich dieses Thema BNE zu verankern.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Das sei es jetzt eben im kleinen Rahmen, dass man gewisse Lehrsequenzen in das Lehrkonzept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einbaut, hier und da mal das Thema bearbeitet oder tatsächlich die Lehrveranstaltung komplett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umbaut.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Aber das ist natürlich eine viel größere Herausforderung dann.</w:t>
      </w:r>
    </w:p>
    <w:p w14:paraId="0CDC7FD9" w14:textId="73D2778A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Also vom Kleinen bis zum Großen, alles möglich?</w:t>
      </w:r>
    </w:p>
    <w:p w14:paraId="48D4E1B7" w14:textId="0FB2C8E3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DR: Alles ist möglich. </w:t>
      </w:r>
      <w:r w:rsidR="00D405CA" w:rsidRPr="00D405CA">
        <w:rPr>
          <w:lang w:val="de-AT"/>
        </w:rPr>
        <w:t>Und deswegen um jetzt nochmal deine Frage zu beantworten</w:t>
      </w:r>
      <w:r>
        <w:rPr>
          <w:lang w:val="de-AT"/>
        </w:rPr>
        <w:t xml:space="preserve">: Kann </w:t>
      </w:r>
      <w:r w:rsidR="00D405CA" w:rsidRPr="00D405CA">
        <w:rPr>
          <w:lang w:val="de-AT"/>
        </w:rPr>
        <w:t>es jeder machen</w:t>
      </w:r>
      <w:r>
        <w:rPr>
          <w:lang w:val="de-AT"/>
        </w:rPr>
        <w:t xml:space="preserve">, </w:t>
      </w:r>
      <w:r w:rsidR="00D405CA" w:rsidRPr="00D405CA">
        <w:rPr>
          <w:lang w:val="de-AT"/>
        </w:rPr>
        <w:t>BNE</w:t>
      </w:r>
      <w:r>
        <w:rPr>
          <w:lang w:val="de-AT"/>
        </w:rPr>
        <w:t>?</w:t>
      </w:r>
      <w:r w:rsidR="00D405CA" w:rsidRPr="00D405CA">
        <w:rPr>
          <w:lang w:val="de-AT"/>
        </w:rPr>
        <w:t xml:space="preserve"> </w:t>
      </w:r>
      <w:r>
        <w:rPr>
          <w:lang w:val="de-AT"/>
        </w:rPr>
        <w:t>J</w:t>
      </w:r>
      <w:r w:rsidR="00D405CA" w:rsidRPr="00D405CA">
        <w:rPr>
          <w:lang w:val="de-AT"/>
        </w:rPr>
        <w:t>a.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ich kann das nur absolut bejahen.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Man kann das im kleinsten Detail eben schon beginnen, darüber Gedanken zu machen, welche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Relevanz eigentlich mein Fach im Bereich der Nachhaltigkeit hat.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Negativ, sowohl als auch positiv.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Was kann man positiv dazu beitragen oder welche negativen Auswirkungen hat eigentlich mein</w:t>
      </w:r>
      <w:r>
        <w:rPr>
          <w:lang w:val="de-AT"/>
        </w:rPr>
        <w:t xml:space="preserve"> fach</w:t>
      </w:r>
      <w:r w:rsidR="00D405CA" w:rsidRPr="00D405CA">
        <w:rPr>
          <w:lang w:val="de-AT"/>
        </w:rPr>
        <w:t>spezifischer Bereich und wie könnte man das verändern?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genau dieses, das wäre ja schon eigentlich ein super Ansatz für zum Beispiel ein Vision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Board.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man kann sich tatsächlich Visionen überlegen, wie kann man das verändern und seien sie noch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so weit hergeholt.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Aber ich glaube, genau da fängt ja auch Entrepreneurship an, wenn man sich </w:t>
      </w:r>
      <w:r w:rsidR="00D405CA" w:rsidRPr="00D405CA">
        <w:rPr>
          <w:lang w:val="de-AT"/>
        </w:rPr>
        <w:lastRenderedPageBreak/>
        <w:t>Gedanken darüber macht,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wie sein eigenes Fach sich verändern kann oder muss, um dem Thema nachhaltige Entwicklung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tatsächlich unterstützend zugutekommen zu können.</w:t>
      </w:r>
    </w:p>
    <w:p w14:paraId="01B94472" w14:textId="3EEC7DA6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 xml:space="preserve">Gibt es irgendetwas, was du unbedingt mitgehen möchtest oder </w:t>
      </w:r>
      <w:r>
        <w:rPr>
          <w:lang w:val="de-AT"/>
        </w:rPr>
        <w:t xml:space="preserve">wo </w:t>
      </w:r>
      <w:r w:rsidR="00D405CA" w:rsidRPr="00D405CA">
        <w:rPr>
          <w:lang w:val="de-AT"/>
        </w:rPr>
        <w:t>du dir im Vorhinein gedacht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hast, auf das muss ich hinweisen?</w:t>
      </w:r>
    </w:p>
    <w:p w14:paraId="1B9245EA" w14:textId="5264F307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 xml:space="preserve">Vielleicht, sich nicht beim Beschäftigen </w:t>
      </w:r>
      <w:r>
        <w:rPr>
          <w:lang w:val="de-AT"/>
        </w:rPr>
        <w:t>vom</w:t>
      </w:r>
      <w:r w:rsidR="00D405CA" w:rsidRPr="00D405CA">
        <w:rPr>
          <w:lang w:val="de-AT"/>
        </w:rPr>
        <w:t xml:space="preserve"> Thema, mit dem Thema BNE, sich nicht entmutigen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zu lassen, weil ich selber, und das gebe ich ganz offen zu, es ist eine komplexe Materie,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die nicht einfach zu greifen ist oft.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Viele reden sehr viel über Bildungstheorien, damit können Techniker oft, und ich bin ja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im Grunde meines Herzens auch ein Techniker eigentlich, oft nicht sehr viel anfangen.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wirklich zu versuchen, Handlungsoptionen zu finden für sich selbst, wie kann mein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eigenes Fach dazu beitragen zu einer positiven Entwicklung unserer Gesellschaft, egal in welchen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Bereichen.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Wir reden da wirklich über gesellschaftliche Entwicklungen und ich glaube, die sind einfach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in Anbetracht der Probleme oder Herausforderungen, die wir haben, die ja, denke ich, nicht unlösbar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sind, aber sie müssen halt einfach auch angegangen werden</w:t>
      </w:r>
      <w:r>
        <w:rPr>
          <w:lang w:val="de-AT"/>
        </w:rPr>
        <w:t>, s</w:t>
      </w:r>
      <w:r w:rsidR="00D405CA" w:rsidRPr="00D405CA">
        <w:rPr>
          <w:lang w:val="de-AT"/>
        </w:rPr>
        <w:t>ehr wichtig und da bedarf es, glaube ich, schon sowohl einer politischen als auch einer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hochschulpolitischen Unterstützung.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 ich glaube, einzelne Lehrende, die tatsächlich das unbedingt machen wollen, die werden sich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oft </w:t>
      </w:r>
      <w:r w:rsidRPr="00D405CA">
        <w:rPr>
          <w:lang w:val="de-AT"/>
        </w:rPr>
        <w:t>schwertun</w:t>
      </w:r>
      <w:r w:rsidR="00D405CA" w:rsidRPr="00D405CA">
        <w:rPr>
          <w:lang w:val="de-AT"/>
        </w:rPr>
        <w:t>, weil ich glaube, ich denke, es wäre auch wichtig, das tatsächlich, das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habe ich schon einmal erwähnt, in den Studienplänen tatsächlich darzustellen.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Also, dass man eigentlich Lehrende dabei unterstützt, sich in diesem Bereich weiter</w:t>
      </w:r>
      <w:r>
        <w:rPr>
          <w:lang w:val="de-AT"/>
        </w:rPr>
        <w:t>zu</w:t>
      </w:r>
      <w:r w:rsidR="00D405CA" w:rsidRPr="00D405CA">
        <w:rPr>
          <w:lang w:val="de-AT"/>
        </w:rPr>
        <w:t>bilden oder auch das umzusetzen in der Lehre.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Und ich glaube, wir haben einfach auch den Auftrag in gewisser Weise als wissenschaftliche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Institutionen Nachhaltigkeit zu unterstützen und tatsächlich auch diesen gesellschaftlichen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Wandel voranzutreiben oder mitzugestalten.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Vielleicht ist eben dieses Mitgestalten besser.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Mit </w:t>
      </w:r>
      <w:r>
        <w:rPr>
          <w:lang w:val="de-AT"/>
        </w:rPr>
        <w:t>f</w:t>
      </w:r>
      <w:r w:rsidR="00D405CA" w:rsidRPr="00D405CA">
        <w:rPr>
          <w:lang w:val="de-AT"/>
        </w:rPr>
        <w:t>orschungsbasierten Aspekten, die sind für mich einfach essentiell auch im Bereich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der Bildung und der Lehre.</w:t>
      </w:r>
    </w:p>
    <w:p w14:paraId="5D932CF5" w14:textId="77777777" w:rsidR="000C2F5D" w:rsidRDefault="000C2F5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Danke dir.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 xml:space="preserve">Nach diesem Plädoyer traue mir fast gar nicht den </w:t>
      </w:r>
      <w:r>
        <w:rPr>
          <w:lang w:val="de-AT"/>
        </w:rPr>
        <w:t>Standardabschlusssatz</w:t>
      </w:r>
      <w:r w:rsidR="00D405CA" w:rsidRPr="00D405CA">
        <w:rPr>
          <w:lang w:val="de-AT"/>
        </w:rPr>
        <w:t xml:space="preserve"> anzugehen.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Ich darf dich zum Abschluss noch bitten, den folgenden Satz aus deiner Sicht zu beenden</w:t>
      </w:r>
      <w:r>
        <w:rPr>
          <w:lang w:val="de-AT"/>
        </w:rPr>
        <w:t xml:space="preserve">: </w:t>
      </w:r>
      <w:r w:rsidR="00D405CA" w:rsidRPr="00D405CA">
        <w:rPr>
          <w:lang w:val="de-AT"/>
        </w:rPr>
        <w:t>Lehre ist für mich</w:t>
      </w:r>
      <w:r>
        <w:rPr>
          <w:lang w:val="de-AT"/>
        </w:rPr>
        <w:t>…</w:t>
      </w:r>
    </w:p>
    <w:p w14:paraId="59AA3C7C" w14:textId="0832E07C" w:rsidR="00D405CA" w:rsidRPr="00D405CA" w:rsidRDefault="000C2F5D" w:rsidP="00D405CA">
      <w:pPr>
        <w:rPr>
          <w:lang w:val="de-AT"/>
        </w:rPr>
      </w:pPr>
      <w:r>
        <w:rPr>
          <w:lang w:val="de-AT"/>
        </w:rPr>
        <w:t>DR: S</w:t>
      </w:r>
      <w:r w:rsidR="00D405CA" w:rsidRPr="00D405CA">
        <w:rPr>
          <w:lang w:val="de-AT"/>
        </w:rPr>
        <w:t>tudierenden Raum zur persönlichen und fachlichen Entwicklung zu geben.</w:t>
      </w:r>
    </w:p>
    <w:p w14:paraId="1E64C127" w14:textId="183EF86E" w:rsidR="00D405CA" w:rsidRPr="00D405CA" w:rsidRDefault="000C2F5D" w:rsidP="00D405CA">
      <w:pPr>
        <w:rPr>
          <w:lang w:val="de-AT"/>
        </w:rPr>
      </w:pPr>
      <w:r>
        <w:rPr>
          <w:lang w:val="de-AT"/>
        </w:rPr>
        <w:t xml:space="preserve">KS: </w:t>
      </w:r>
      <w:r w:rsidR="00D405CA" w:rsidRPr="00D405CA">
        <w:rPr>
          <w:lang w:val="de-AT"/>
        </w:rPr>
        <w:t>Eine wunderbare Zusammenfassung vom Interview.</w:t>
      </w:r>
      <w:r>
        <w:rPr>
          <w:lang w:val="de-AT"/>
        </w:rPr>
        <w:t xml:space="preserve"> </w:t>
      </w:r>
      <w:r w:rsidR="00D405CA" w:rsidRPr="00D405CA">
        <w:rPr>
          <w:lang w:val="de-AT"/>
        </w:rPr>
        <w:t>Ich sage danke.</w:t>
      </w:r>
    </w:p>
    <w:p w14:paraId="6924C66D" w14:textId="744B6CFD" w:rsidR="00A02F19" w:rsidRDefault="000C2F5D">
      <w:pPr>
        <w:rPr>
          <w:lang w:val="de-AT"/>
        </w:rPr>
      </w:pPr>
      <w:r>
        <w:rPr>
          <w:lang w:val="de-AT"/>
        </w:rPr>
        <w:t xml:space="preserve">DR: </w:t>
      </w:r>
      <w:r w:rsidR="00D405CA" w:rsidRPr="00D405CA">
        <w:rPr>
          <w:lang w:val="de-AT"/>
        </w:rPr>
        <w:t>Vielen Dank.</w:t>
      </w:r>
    </w:p>
    <w:p w14:paraId="1B125160" w14:textId="45AC27A5" w:rsidR="000C2F5D" w:rsidRPr="00897105" w:rsidRDefault="000C2F5D">
      <w:pPr>
        <w:rPr>
          <w:lang w:val="de-AT"/>
        </w:rPr>
      </w:pPr>
      <w:r>
        <w:rPr>
          <w:lang w:val="de-AT"/>
        </w:rPr>
        <w:t>[Lehren, Lernen, Lauschen]</w:t>
      </w:r>
    </w:p>
    <w:sectPr w:rsidR="000C2F5D" w:rsidRPr="00897105" w:rsidSect="00994217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A66C8" w14:textId="77777777" w:rsidR="000F5E73" w:rsidRDefault="000F5E73">
      <w:pPr>
        <w:spacing w:after="0" w:line="240" w:lineRule="auto"/>
      </w:pPr>
      <w:r>
        <w:separator/>
      </w:r>
    </w:p>
  </w:endnote>
  <w:endnote w:type="continuationSeparator" w:id="0">
    <w:p w14:paraId="4CD94954" w14:textId="77777777" w:rsidR="000F5E73" w:rsidRDefault="000F5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DC6967" w14:textId="77777777" w:rsidR="000F5E73" w:rsidRDefault="000F5E73">
      <w:pPr>
        <w:spacing w:after="0" w:line="240" w:lineRule="auto"/>
      </w:pPr>
      <w:r>
        <w:separator/>
      </w:r>
    </w:p>
  </w:footnote>
  <w:footnote w:type="continuationSeparator" w:id="0">
    <w:p w14:paraId="6CAAC67D" w14:textId="77777777" w:rsidR="000F5E73" w:rsidRDefault="000F5E73">
      <w:pPr>
        <w:spacing w:after="0" w:line="240" w:lineRule="auto"/>
      </w:pPr>
      <w:r>
        <w:continuationSeparator/>
      </w:r>
    </w:p>
  </w:footnote>
</w:footnotes>
</file>

<file path=word/footnotes0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7D7" w:rsidRDefault="002E67D7" w:rsidP="009F2180">
      <w:pPr>
        <w:spacing w:after="0" w:line="240" w:lineRule="auto"/>
      </w:pPr>
      <w:r>
        <w:separator/>
      </w:r>
    </w:p>
  </w:footnote>
  <w:footnote w:type="continuationSeparator" w:id="0">
    <w:p w:rsidR="002E67D7" w:rsidRDefault="002E67D7" w:rsidP="009F2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26185"/>
    <w:multiLevelType w:val="multilevel"/>
    <w:tmpl w:val="09B4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DC6F8E"/>
    <w:multiLevelType w:val="multilevel"/>
    <w:tmpl w:val="B888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1653D"/>
    <w:multiLevelType w:val="multilevel"/>
    <w:tmpl w:val="32B23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upperRoman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upperLetter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upperRoman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9F643A"/>
    <w:multiLevelType w:val="hybridMultilevel"/>
    <w:tmpl w:val="B8B46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957594">
    <w:abstractNumId w:val="3"/>
  </w:num>
  <w:num w:numId="2" w16cid:durableId="1182621068">
    <w:abstractNumId w:val="2"/>
  </w:num>
  <w:num w:numId="3" w16cid:durableId="283849984">
    <w:abstractNumId w:val="1"/>
  </w:num>
  <w:num w:numId="4" w16cid:durableId="2058505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F2"/>
    <w:rsid w:val="0002028E"/>
    <w:rsid w:val="00051B88"/>
    <w:rsid w:val="000C2F5D"/>
    <w:rsid w:val="000D0907"/>
    <w:rsid w:val="000D17A5"/>
    <w:rsid w:val="000D3B04"/>
    <w:rsid w:val="000F5E73"/>
    <w:rsid w:val="00135B69"/>
    <w:rsid w:val="001758B0"/>
    <w:rsid w:val="00191E7C"/>
    <w:rsid w:val="001D0D14"/>
    <w:rsid w:val="002621F8"/>
    <w:rsid w:val="002713D4"/>
    <w:rsid w:val="002A020F"/>
    <w:rsid w:val="002B2995"/>
    <w:rsid w:val="002B4F30"/>
    <w:rsid w:val="002D37F1"/>
    <w:rsid w:val="003168FB"/>
    <w:rsid w:val="00346ADF"/>
    <w:rsid w:val="003C6F8D"/>
    <w:rsid w:val="003E66F8"/>
    <w:rsid w:val="00467928"/>
    <w:rsid w:val="00496BC8"/>
    <w:rsid w:val="00510039"/>
    <w:rsid w:val="00522AD2"/>
    <w:rsid w:val="00587534"/>
    <w:rsid w:val="00593C70"/>
    <w:rsid w:val="005A181C"/>
    <w:rsid w:val="005D6630"/>
    <w:rsid w:val="006D2322"/>
    <w:rsid w:val="007479EA"/>
    <w:rsid w:val="007C5E9A"/>
    <w:rsid w:val="007F249E"/>
    <w:rsid w:val="008146AF"/>
    <w:rsid w:val="00897105"/>
    <w:rsid w:val="008D274F"/>
    <w:rsid w:val="008E2CAB"/>
    <w:rsid w:val="00957249"/>
    <w:rsid w:val="009912B5"/>
    <w:rsid w:val="00994217"/>
    <w:rsid w:val="00A02F19"/>
    <w:rsid w:val="00A05F99"/>
    <w:rsid w:val="00A32027"/>
    <w:rsid w:val="00A35A66"/>
    <w:rsid w:val="00A44B65"/>
    <w:rsid w:val="00A94AF2"/>
    <w:rsid w:val="00AD6316"/>
    <w:rsid w:val="00AE751C"/>
    <w:rsid w:val="00AF292F"/>
    <w:rsid w:val="00AF585D"/>
    <w:rsid w:val="00AF6BAA"/>
    <w:rsid w:val="00B235E8"/>
    <w:rsid w:val="00B31FEF"/>
    <w:rsid w:val="00B920E3"/>
    <w:rsid w:val="00BC57EB"/>
    <w:rsid w:val="00BF43EE"/>
    <w:rsid w:val="00C57D2D"/>
    <w:rsid w:val="00CE6A8E"/>
    <w:rsid w:val="00D16D07"/>
    <w:rsid w:val="00D405CA"/>
    <w:rsid w:val="00DC2244"/>
    <w:rsid w:val="00EF480B"/>
    <w:rsid w:val="00EF6961"/>
    <w:rsid w:val="00F166DA"/>
    <w:rsid w:val="00F217B1"/>
    <w:rsid w:val="00F553CC"/>
    <w:rsid w:val="00F9254B"/>
    <w:rsid w:val="00FD033C"/>
    <w:rsid w:val="00FE1A88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CF9ED"/>
  <w15:docId w15:val="{3DD30174-8CA1-F542-B24D-1D927A21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02F19"/>
  </w:style>
  <w:style w:type="paragraph" w:styleId="berschrift1">
    <w:name w:val="heading 1"/>
    <w:basedOn w:val="Standard"/>
    <w:next w:val="Standard"/>
    <w:link w:val="berschrift1Zchn"/>
    <w:uiPriority w:val="9"/>
    <w:qFormat/>
    <w:rsid w:val="0089710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9710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de-AT" w:bidi="ar-SA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9710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de-AT" w:bidi="ar-SA"/>
    </w:rPr>
  </w:style>
  <w:style w:type="character" w:styleId="Hyperlink">
    <w:name w:val="Hyperlink"/>
    <w:basedOn w:val="Absatz-Standardschriftart"/>
    <w:uiPriority w:val="99"/>
    <w:unhideWhenUsed/>
    <w:rsid w:val="0089710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7105"/>
    <w:rPr>
      <w:color w:val="605E5C"/>
      <w:shd w:val="clear" w:color="auto" w:fill="E1DFDD"/>
    </w:rPr>
  </w:style>
  <w:style w:type="character" w:customStyle="1" w:styleId="icon">
    <w:name w:val="icon"/>
    <w:basedOn w:val="Absatz-Standardschriftart"/>
    <w:rsid w:val="00DC2244"/>
  </w:style>
  <w:style w:type="character" w:customStyle="1" w:styleId="hidden-visually">
    <w:name w:val="hidden-visually"/>
    <w:basedOn w:val="Absatz-Standardschriftart"/>
    <w:rsid w:val="00DC2244"/>
  </w:style>
  <w:style w:type="character" w:customStyle="1" w:styleId="innernametext">
    <w:name w:val="innernametext"/>
    <w:basedOn w:val="Absatz-Standardschriftart"/>
    <w:rsid w:val="00DC2244"/>
  </w:style>
  <w:style w:type="character" w:customStyle="1" w:styleId="extension">
    <w:name w:val="extension"/>
    <w:basedOn w:val="Absatz-Standardschriftart"/>
    <w:rsid w:val="00DC2244"/>
  </w:style>
  <w:style w:type="character" w:customStyle="1" w:styleId="fileactions">
    <w:name w:val="fileactions"/>
    <w:basedOn w:val="Absatz-Standardschriftart"/>
    <w:rsid w:val="00DC2244"/>
  </w:style>
  <w:style w:type="character" w:customStyle="1" w:styleId="modified">
    <w:name w:val="modified"/>
    <w:basedOn w:val="Absatz-Standardschriftart"/>
    <w:rsid w:val="00DC2244"/>
  </w:style>
  <w:style w:type="character" w:customStyle="1" w:styleId="info">
    <w:name w:val="info"/>
    <w:basedOn w:val="Absatz-Standardschriftart"/>
    <w:rsid w:val="00DC2244"/>
  </w:style>
  <w:style w:type="character" w:customStyle="1" w:styleId="fileinfo">
    <w:name w:val="fileinfo"/>
    <w:basedOn w:val="Absatz-Standardschriftart"/>
    <w:rsid w:val="00DC2244"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DC2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DC2244"/>
    <w:rPr>
      <w:rFonts w:ascii="Courier New" w:eastAsia="Times New Roman" w:hAnsi="Courier New" w:cs="Courier New"/>
      <w:sz w:val="20"/>
      <w:szCs w:val="20"/>
      <w:lang w:val="de-AT" w:eastAsia="de-DE" w:bidi="ar-SA"/>
    </w:rPr>
  </w:style>
  <w:style w:type="character" w:styleId="HTMLCode">
    <w:name w:val="HTML Code"/>
    <w:basedOn w:val="Absatz-Standardschriftart"/>
    <w:uiPriority w:val="99"/>
    <w:semiHidden/>
    <w:unhideWhenUsed/>
    <w:rsid w:val="00DC2244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6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2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19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42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1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6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04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80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3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0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16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52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49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3403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685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7012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631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0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64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67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0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2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0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6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0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1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46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04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075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55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58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0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533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23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824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5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2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52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7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43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56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6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9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2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654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footernotes" Target="footnotes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P??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5634</Words>
  <Characters>31439</Characters>
  <Application>Microsoft Office Word</Application>
  <DocSecurity>0</DocSecurity>
  <Lines>449</Lines>
  <Paragraphs>74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Lehren Lernen Lauschen #21</vt:lpstr>
    </vt:vector>
  </TitlesOfParts>
  <Manager/>
  <Company>TU Graz</Company>
  <LinksUpToDate>false</LinksUpToDate>
  <CharactersWithSpaces>36999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Lehren Lernen Lauschen #22</dc:title>
  <dc:subject/>
  <dc:creator>Dominik Ruffeis, Katharina Salicites, TU Graz Lehr- und Lerntechnologien</dc:creator>
  <cp:keywords/>
  <dc:description/>
  <cp:lastModifiedBy>Edelsbrunner, Sarah</cp:lastModifiedBy>
  <cp:revision>8</cp:revision>
  <dcterms:created xsi:type="dcterms:W3CDTF">2024-11-25T07:04:00Z</dcterms:created>
  <dcterms:modified xsi:type="dcterms:W3CDTF">2024-12-10T14:32:00Z</dcterms:modified>
  <cp:category/>
</cp:coreProperties>
</file>