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51"/>
        <w:outlineLvl w:val="0"/>
      </w:pPr>
      <w:r>
        <w:t xml:space="preserve">TeachCenter #</w:t>
      </w:r>
      <w:r>
        <w:t xml:space="preserve">10: TeachCenter 4.1</w:t>
      </w:r>
      <w:r/>
    </w:p>
    <w:tbl>
      <w:tblPr>
        <w:tblStyle w:val="785"/>
        <w:tblW w:w="0" w:type="auto"/>
        <w:tblLook w:val="0480" w:firstRow="0" w:lastRow="0" w:firstColumn="1" w:lastColumn="0" w:noHBand="0" w:noVBand="1"/>
      </w:tblPr>
      <w:tblGrid>
        <w:gridCol w:w="4677"/>
        <w:gridCol w:w="4677"/>
      </w:tblGrid>
      <w:tr>
        <w:trPr/>
        <w:tc>
          <w:tcPr>
            <w:tcW w:w="4677" w:type="dxa"/>
            <w:textDirection w:val="lrTb"/>
            <w:noWrap w:val="false"/>
          </w:tcPr>
          <w:p>
            <w:pPr>
              <w:spacing w:before="200" w:beforeAutospacing="0" w:after="198" w:afterAutospacing="0"/>
              <w:rPr>
                <w:color w:val="000000"/>
                <w:sz w:val="24"/>
              </w:rPr>
              <w:outlineLvl w:val="0"/>
              <w:suppressLineNumbers w:val="0"/>
            </w:pPr>
            <w:r>
              <w:rPr>
                <w:color w:val="000000" w:themeColor="text1"/>
                <w:sz w:val="24"/>
              </w:rPr>
            </w:r>
            <w:r>
              <w:rPr>
                <w:color w:val="000000" w:themeColor="text1"/>
                <w:sz w:val="24"/>
              </w:rPr>
              <w:t xml:space="preserve"> </w:t>
            </w:r>
            <w:r>
              <w:rPr>
                <w:color w:val="000000" w:themeColor="text1"/>
                <w:sz w:val="24"/>
              </w:rPr>
              <w:t xml:space="preserve">Autor:innen</w:t>
            </w:r>
            <w:r>
              <w:rPr>
                <w:color w:val="000000" w:themeColor="text1"/>
                <w:sz w:val="24"/>
              </w:rPr>
            </w:r>
            <w:r>
              <w:rPr>
                <w:color w:val="000000"/>
                <w:sz w:val="24"/>
              </w:rPr>
            </w:r>
          </w:p>
        </w:tc>
        <w:tc>
          <w:tcPr>
            <w:tcW w:w="4677" w:type="dxa"/>
            <w:textDirection w:val="lrTb"/>
            <w:noWrap w:val="false"/>
          </w:tcPr>
          <w:p>
            <w:pPr>
              <w:spacing w:before="198" w:beforeAutospacing="0" w:after="198" w:afterAutospacing="0"/>
              <w:rPr>
                <w:lang w:val="en-GB"/>
              </w:rPr>
              <w:suppressLineNumbers w:val="0"/>
            </w:pPr>
            <w:r>
              <w:rPr>
                <w:highlight w:val="none"/>
              </w:rPr>
              <w:t xml:space="preserve">TU Graz Lehr- und Lerntechnologien</w:t>
            </w:r>
            <w:r>
              <w:rPr>
                <w:lang w:val="en-GB"/>
              </w:rPr>
            </w:r>
          </w:p>
        </w:tc>
      </w:tr>
      <w:tr>
        <w:trPr/>
        <w:tc>
          <w:tcPr>
            <w:tcW w:w="4677" w:type="dxa"/>
            <w:textDirection w:val="lrTb"/>
            <w:noWrap w:val="false"/>
          </w:tcPr>
          <w:p>
            <w:pPr>
              <w:spacing w:before="200" w:beforeAutospacing="0" w:after="198" w:afterAutospacing="0"/>
              <w:rPr>
                <w:color w:val="000000"/>
                <w:sz w:val="24"/>
              </w:rPr>
              <w:suppressLineNumbers w:val="0"/>
            </w:pPr>
            <w:r>
              <w:rPr>
                <w:color w:val="000000" w:themeColor="text1"/>
                <w:sz w:val="24"/>
              </w:rPr>
              <w:t xml:space="preserve">Veröffentlichung</w:t>
            </w:r>
            <w:r>
              <w:rPr>
                <w:color w:val="000000" w:themeColor="text1"/>
                <w:sz w:val="24"/>
              </w:rPr>
            </w:r>
            <w:r>
              <w:rPr>
                <w:color w:val="000000"/>
                <w:sz w:val="24"/>
              </w:rPr>
            </w:r>
          </w:p>
        </w:tc>
        <w:tc>
          <w:tcPr>
            <w:tcW w:w="4677" w:type="dxa"/>
            <w:textDirection w:val="lrTb"/>
            <w:noWrap w:val="false"/>
          </w:tcPr>
          <w:p>
            <w:pPr>
              <w:contextualSpacing w:val="0"/>
              <w:jc w:val="left"/>
              <w:spacing w:before="200" w:beforeAutospacing="0" w:after="198" w:afterAutospacing="0" w:line="276" w:lineRule="auto"/>
              <w:shd w:val="clear" w:color="auto" w:fill="auto"/>
              <w:suppressLineNumbers w:val="0"/>
            </w:pPr>
            <w:r>
              <w:rPr>
                <w:sz w:val="24"/>
              </w:rPr>
              <w:t xml:space="preserve">Juli 2023</w:t>
            </w:r>
            <w:r/>
          </w:p>
        </w:tc>
      </w:tr>
      <w:tr>
        <w:trPr/>
        <w:tc>
          <w:tcPr>
            <w:tcW w:w="4677" w:type="dxa"/>
            <w:textDirection w:val="lrTb"/>
            <w:noWrap w:val="false"/>
          </w:tcPr>
          <w:p>
            <w:pPr>
              <w:spacing w:before="200" w:beforeAutospacing="0" w:after="198" w:afterAutospacing="0"/>
              <w:rPr>
                <w:color w:val="000000"/>
                <w:sz w:val="24"/>
              </w:rPr>
              <w:suppressLineNumbers w:val="0"/>
            </w:pPr>
            <w:r>
              <w:rPr>
                <w:color w:val="000000" w:themeColor="text1"/>
                <w:sz w:val="24"/>
              </w:rPr>
              <w:t xml:space="preserve">Lizenz</w:t>
            </w:r>
            <w:r>
              <w:rPr>
                <w:color w:val="000000" w:themeColor="text1"/>
                <w:sz w:val="24"/>
              </w:rPr>
            </w:r>
            <w:r>
              <w:rPr>
                <w:color w:val="000000"/>
                <w:sz w:val="24"/>
              </w:rPr>
            </w:r>
          </w:p>
        </w:tc>
        <w:tc>
          <w:tcPr>
            <w:tcW w:w="4677" w:type="dxa"/>
            <w:textDirection w:val="lrTb"/>
            <w:noWrap w:val="false"/>
          </w:tcPr>
          <w:p>
            <w:pPr>
              <w:contextualSpacing w:val="0"/>
              <w:ind w:left="0" w:right="0" w:firstLine="0"/>
              <w:jc w:val="left"/>
              <w:spacing w:before="200" w:beforeAutospacing="0" w:after="198" w:afterAutospacing="0" w:line="276" w:lineRule="auto"/>
              <w:shd w:val="clear" w:color="auto" w:fill="auto"/>
              <w:pBdr>
                <w:top w:val="none" w:color="000000" w:sz="4" w:space="0"/>
                <w:left w:val="none" w:color="000000" w:sz="4" w:space="0"/>
                <w:bottom w:val="none" w:color="000000" w:sz="4" w:space="0"/>
                <w:right w:val="none" w:color="000000" w:sz="4" w:space="0"/>
              </w:pBdr>
              <w:suppressLineNumbers w:val="0"/>
            </w:pPr>
            <w:r>
              <w:t xml:space="preserve">Lizenziert unter der </w:t>
            </w:r>
            <w:r>
              <w:rPr>
                <w:highlight w:val="white"/>
              </w:rPr>
            </w:r>
            <w:hyperlink r:id="rId10" w:tooltip="CC BY 4.0 " w:history="1">
              <w:r>
                <w:rPr>
                  <w:rStyle w:val="909"/>
                  <w:highlight w:val="white"/>
                </w:rPr>
                <w:t xml:space="preserve">Creative-Commons-Lizenz CC BY 4.0 International </w:t>
              </w:r>
            </w:hyperlink>
            <w:r>
              <w:rPr>
                <w:highlight w:val="white"/>
              </w:rPr>
              <w:t xml:space="preserve"> </w:t>
            </w:r>
            <w:r/>
          </w:p>
        </w:tc>
      </w:tr>
    </w:tbl>
    <w:p>
      <w:pPr>
        <w:pStyle w:val="753"/>
      </w:pPr>
      <w:r>
        <w:rPr>
          <w:highlight w:val="none"/>
        </w:rPr>
      </w:r>
      <w:r>
        <w:t xml:space="preserve">Neuigkeiten und Features</w:t>
      </w:r>
      <w:r>
        <w:rPr>
          <w:highlight w:val="none"/>
        </w:rPr>
      </w:r>
      <w:r/>
    </w:p>
    <w:p>
      <w:pPr>
        <w:ind w:left="0" w:right="0" w:firstLine="0"/>
        <w:spacing w:before="0" w:after="0"/>
        <w:rPr>
          <w:highlight w:val="none"/>
          <w14:ligatures w14:val="none"/>
        </w:rPr>
        <w:pBdr>
          <w:top w:val="none" w:color="000000" w:sz="4" w:space="0"/>
          <w:left w:val="none" w:color="000000" w:sz="4" w:space="0"/>
          <w:bottom w:val="none" w:color="000000" w:sz="4" w:space="0"/>
          <w:right w:val="none" w:color="000000" w:sz="4" w:space="0"/>
        </w:pBdr>
      </w:pPr>
      <w:r>
        <w:t xml:space="preserve">Ab Juli 2023 erscheint das TeachCenter dank Moodle 4.1 in einem neuen, modernen Design. Das Update bringt auch einige neue Funktionen. Die wichtigsten davon möchten wir Ihnen kurz vorstellen.</w:t>
      </w:r>
      <w:r/>
      <w:r>
        <w:rPr>
          <w:highlight w:val="none"/>
        </w:rPr>
      </w:r>
      <w:r>
        <w:rPr>
          <w:highlight w:val="none"/>
        </w:rPr>
      </w:r>
      <w:r>
        <w:rPr>
          <w14:ligatures w14:val="none"/>
        </w:rPr>
      </w:r>
    </w:p>
    <w:p>
      <w:pPr>
        <w:pStyle w:val="753"/>
        <w:rPr>
          <w14:ligatures w14:val="none"/>
        </w:rPr>
      </w:pPr>
      <w:r>
        <w:rPr>
          <w:highlight w:val="none"/>
        </w:rPr>
        <w:t xml:space="preserve">Neue Navigation</w:t>
      </w:r>
      <w:r>
        <w:rPr>
          <w:highlight w:val="none"/>
        </w:rPr>
      </w:r>
    </w:p>
    <w:p>
      <w:pPr>
        <w:pStyle w:val="755"/>
        <w:rPr>
          <w14:ligatures w14:val="none"/>
        </w:rPr>
      </w:pPr>
      <w:r>
        <w:t xml:space="preserve">Hauptmenü und Seitenmenüs</w:t>
      </w:r>
      <w:r/>
    </w:p>
    <w:p>
      <w:pPr>
        <w:contextualSpacing w:val="0"/>
        <w:ind w:left="0" w:right="0" w:firstLine="0"/>
        <w:jc w:val="left"/>
        <w:spacing w:before="0" w:after="198" w:line="276" w:lineRule="auto"/>
        <w:rPr>
          <w:highlight w:val="none"/>
          <w14:ligatures w14:val="none"/>
        </w:rPr>
        <w:pBdr>
          <w:top w:val="none" w:color="000000" w:sz="4" w:space="0"/>
          <w:left w:val="none" w:color="000000" w:sz="4" w:space="0"/>
          <w:bottom w:val="none" w:color="000000" w:sz="4" w:space="0"/>
          <w:right w:val="none" w:color="000000" w:sz="4" w:space="0"/>
        </w:pBdr>
        <w:suppressLineNumbers w:val="0"/>
      </w:pPr>
      <w:r>
        <w:t xml:space="preserve">Eine große Änderung betrifft die Navigation. Einige Menüs sind jetzt an anderen Stellen zu finden: Das Hauptmenü, das bisher links zu finden war, wandert in der neuen TeachCenter-Version nach oben.</w:t>
      </w:r>
      <w:r/>
    </w:p>
    <w:p>
      <w:pPr>
        <w:contextualSpacing w:val="0"/>
        <w:ind w:left="0" w:right="0" w:firstLine="0"/>
        <w:jc w:val="left"/>
        <w:spacing w:before="0" w:after="198" w:line="276" w:lineRule="auto"/>
        <w:rPr>
          <w14:ligatures w14:val="none"/>
        </w:rPr>
        <w:pBdr>
          <w:top w:val="none" w:color="000000" w:sz="4" w:space="0"/>
          <w:left w:val="none" w:color="000000" w:sz="4" w:space="0"/>
          <w:bottom w:val="none" w:color="000000" w:sz="4" w:space="0"/>
          <w:right w:val="none" w:color="000000" w:sz="4" w:space="0"/>
        </w:pBdr>
        <w:suppressLineNumbers w:val="0"/>
      </w:pPr>
      <w:r>
        <w:rPr>
          <w:highlight w:val="none"/>
        </w:rPr>
      </w:r>
      <w:r>
        <mc:AlternateContent>
          <mc:Choice Requires="wpg">
            <w:drawing>
              <wp:inline xmlns:wp="http://schemas.openxmlformats.org/drawingml/2006/wordprocessingDrawing" distT="0" distB="0" distL="0" distR="0">
                <wp:extent cx="5467761" cy="4276185"/>
                <wp:effectExtent l="0" t="0" r="0" b="0"/>
                <wp:docPr id="1" name="" title="Screenshot einer Kursseite, um die Position der neuen Menüs zu veranschaul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18665" name="" title="Screenshot einer Kursseite, um die Position der neuen Menüs zu veranschaulichen"/>
                        <pic:cNvPicPr>
                          <a:picLocks noChangeAspect="1"/>
                        </pic:cNvPicPr>
                        <pic:nvPr/>
                      </pic:nvPicPr>
                      <pic:blipFill>
                        <a:blip r:embed="rId11"/>
                        <a:stretch/>
                      </pic:blipFill>
                      <pic:spPr bwMode="auto">
                        <a:xfrm rot="0" flipH="0" flipV="0">
                          <a:off x="0" y="0"/>
                          <a:ext cx="5467761" cy="42761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0.53pt;height:336.71pt;mso-wrap-distance-left:0.00pt;mso-wrap-distance-top:0.00pt;mso-wrap-distance-right:0.00pt;mso-wrap-distance-bottom:0.00pt;rotation:0;" stroked="false">
                <v:path textboxrect="0,0,0,0"/>
                <v:imagedata r:id="rId11" o:title=""/>
              </v:shape>
            </w:pict>
          </mc:Fallback>
        </mc:AlternateContent>
      </w:r>
      <w:r>
        <w:rPr>
          <w:highlight w:val="none"/>
        </w:rPr>
      </w:r>
      <w:r>
        <w:rPr>
          <w:highlight w:val="none"/>
        </w:rPr>
      </w:r>
    </w:p>
    <w:p>
      <w:pPr>
        <w:contextualSpacing w:val="0"/>
        <w:ind w:left="0" w:right="0" w:firstLine="0"/>
        <w:jc w:val="left"/>
        <w:spacing w:before="0" w:after="198" w:line="276" w:lineRule="auto"/>
        <w:rPr>
          <w14:ligatures w14:val="none"/>
        </w:rPr>
        <w:pBdr>
          <w:top w:val="none" w:color="000000" w:sz="4" w:space="0"/>
          <w:left w:val="none" w:color="000000" w:sz="4" w:space="0"/>
          <w:bottom w:val="none" w:color="000000" w:sz="4" w:space="0"/>
          <w:right w:val="none" w:color="000000" w:sz="4" w:space="0"/>
        </w:pBdr>
        <w:suppressLineNumbers w:val="0"/>
      </w:pPr>
      <w:r>
        <w:t xml:space="preserve">Zusätzliche Blöcke wie z. B. die Mehrfachauswahl finden Sie jetzt in einem ausklappbaren Menü rechts.</w:t>
      </w:r>
      <w:r/>
    </w:p>
    <w:p>
      <w:pPr>
        <w:contextualSpacing w:val="0"/>
        <w:ind w:left="0" w:right="0" w:firstLine="0"/>
        <w:jc w:val="left"/>
        <w:spacing w:before="0" w:after="198" w:line="276" w:lineRule="auto"/>
        <w:rPr>
          <w14:ligatures w14:val="none"/>
        </w:rPr>
        <w:pBdr>
          <w:top w:val="none" w:color="000000" w:sz="4" w:space="0"/>
          <w:left w:val="none" w:color="000000" w:sz="4" w:space="0"/>
          <w:bottom w:val="none" w:color="000000" w:sz="4" w:space="0"/>
          <w:right w:val="none" w:color="000000" w:sz="4" w:space="0"/>
        </w:pBdr>
        <w:suppressLineNumbers w:val="0"/>
      </w:pPr>
      <w:r>
        <w:t xml:space="preserve">Dadurch wirkt die Kursseite aufgeräumter. Das Forum und die Ankündigungen finden Sie und auch Studierende jetzt in einem Abschnitt „Allgemeines“ ganz oben im Kurs.</w:t>
      </w:r>
      <w:r/>
    </w:p>
    <w:p>
      <w:pPr>
        <w:pStyle w:val="755"/>
        <w:rPr>
          <w14:ligatures w14:val="none"/>
        </w:rPr>
      </w:pPr>
      <w:r>
        <w:t xml:space="preserve">Kursindex</w:t>
      </w:r>
      <w:r/>
    </w:p>
    <w:p>
      <w:pPr>
        <w:pBdr>
          <w:top w:val="none" w:color="000000" w:sz="4" w:space="0"/>
          <w:left w:val="none" w:color="000000" w:sz="4" w:space="0"/>
          <w:bottom w:val="none" w:color="000000" w:sz="4" w:space="0"/>
          <w:right w:val="none" w:color="000000" w:sz="4" w:space="0"/>
        </w:pBdr>
      </w:pPr>
      <w:r>
        <w:t xml:space="preserve">Innerhalb von Kursen finden Sie jetzt links den Kursindex. Das ist eine Kurzübersicht aller Abschnitte und Inhalte, die unabhängig vom Kursinhalt gescrollt, auf- und zugeklappt werden kann. Über den Kursindex kann man direkt Abschnitte oder Aktivitäten ans</w:t>
      </w:r>
      <w:r>
        <w:t xml:space="preserve">teuern, was vor allem für Studierende große Vorteile bringt.</w:t>
      </w:r>
      <w:r/>
      <w:r/>
      <w:r/>
      <w:r/>
    </w:p>
    <w:p>
      <w:pPr>
        <w:pBdr>
          <w:top w:val="none" w:color="000000" w:sz="4" w:space="0"/>
          <w:left w:val="none" w:color="000000" w:sz="4" w:space="0"/>
          <w:bottom w:val="none" w:color="000000" w:sz="4" w:space="0"/>
          <w:right w:val="none" w:color="000000" w:sz="4" w:space="0"/>
        </w:pBdr>
      </w:pPr>
      <w:r>
        <w:t xml:space="preserve">Ein Klick auf „Allgemeines“ im Kursindex bringt Sie jederzeit zurück auf die Kurshauptseite, wo Sie die Menüs für Teilnehmer:innen, Bewertungen etc. finden.</w:t>
      </w:r>
      <w:r/>
    </w:p>
    <w:p>
      <w:pPr>
        <w:pBdr>
          <w:top w:val="none" w:color="000000" w:sz="4" w:space="0"/>
          <w:left w:val="none" w:color="000000" w:sz="4" w:space="0"/>
          <w:bottom w:val="none" w:color="000000" w:sz="4" w:space="0"/>
          <w:right w:val="none" w:color="000000" w:sz="4" w:space="0"/>
        </w:pBdr>
      </w:pPr>
      <w:r>
        <w:t xml:space="preserve">Für Studierende ist im Kursindex außerdem durch farbige Punkte ersichtlich, welche Aktivitäten bereits abgeschlossen sind, sofern der Aktivitätsabschluss im Kurs verwendet wird.</w:t>
      </w:r>
      <w:r/>
    </w:p>
    <w:p>
      <w:pPr>
        <w:pBdr>
          <w:top w:val="none" w:color="000000" w:sz="4" w:space="0"/>
          <w:left w:val="none" w:color="000000" w:sz="4" w:space="0"/>
          <w:bottom w:val="none" w:color="000000" w:sz="4" w:space="0"/>
          <w:right w:val="none" w:color="000000" w:sz="4" w:space="0"/>
        </w:pBdr>
      </w:pPr>
      <w:r>
        <w:t xml:space="preserve">Als Lehrende können Sie den Kursindex natürlich auch zur Navigation nutzen. Zusätzlich können Sie dort Elemente mit Drag-and-Drop schnell verschieben (wenn der Bearbeitungsmodus aktiv ist).</w:t>
      </w:r>
      <w:r/>
    </w:p>
    <w:p>
      <w:pPr>
        <w:pStyle w:val="755"/>
      </w:pPr>
      <w:r>
        <w:rPr>
          <w:sz w:val="30"/>
        </w:rPr>
        <w:t xml:space="preserve">Sprache umstellen</w:t>
      </w:r>
      <w:r/>
    </w:p>
    <w:p>
      <w:pPr>
        <w:pBdr>
          <w:top w:val="none" w:color="000000" w:sz="4" w:space="0"/>
          <w:left w:val="none" w:color="000000" w:sz="4" w:space="0"/>
          <w:bottom w:val="none" w:color="000000" w:sz="4" w:space="0"/>
          <w:right w:val="none" w:color="000000" w:sz="4" w:space="0"/>
        </w:pBdr>
      </w:pPr>
      <w:r>
        <w:t xml:space="preserve">Die Änderung der Sprache ist nicht mehr direkt über die Hauptseite möglich. Man muss zuerst auf den eigenen Namen klicken, dort befindet sich im Menü die Sprachauswahl.</w:t>
      </w:r>
      <w:r/>
    </w:p>
    <w:p>
      <w:pPr>
        <w:pStyle w:val="755"/>
        <w:pBdr>
          <w:top w:val="none" w:color="000000" w:sz="4" w:space="0"/>
          <w:left w:val="none" w:color="000000" w:sz="4" w:space="0"/>
          <w:bottom w:val="none" w:color="000000" w:sz="4" w:space="0"/>
          <w:right w:val="none" w:color="000000" w:sz="4" w:space="0"/>
        </w:pBdr>
      </w:pPr>
      <w:r>
        <w:rPr>
          <w:rStyle w:val="754"/>
        </w:rPr>
        <w:t xml:space="preserve">Bearbeiten von Kursen und Aktivitäten</w:t>
      </w:r>
      <w:r/>
    </w:p>
    <w:p>
      <w:pPr>
        <w:rPr>
          <w:highlight w:val="none"/>
        </w:rPr>
        <w:pBdr>
          <w:top w:val="none" w:color="000000" w:sz="4" w:space="0"/>
          <w:left w:val="none" w:color="000000" w:sz="4" w:space="0"/>
          <w:bottom w:val="none" w:color="000000" w:sz="4" w:space="0"/>
          <w:right w:val="none" w:color="000000" w:sz="4" w:space="0"/>
        </w:pBdr>
      </w:pPr>
      <w:r>
        <w:t xml:space="preserve">Den Bearbeitungsmodus in einem Kurs kann man nun einfach über einen Schieberegler rechts oben ein- oder ausschalten.</w:t>
      </w:r>
      <w:r/>
      <w:r/>
    </w:p>
    <w:p>
      <w:pPr>
        <w:pBdr>
          <w:top w:val="none" w:color="000000" w:sz="4" w:space="0"/>
          <w:left w:val="none" w:color="000000" w:sz="4" w:space="0"/>
          <w:bottom w:val="none" w:color="000000" w:sz="4" w:space="0"/>
          <w:right w:val="none" w:color="000000" w:sz="4" w:space="0"/>
        </w:pBdr>
      </w:pPr>
      <w:r>
        <w:rPr>
          <w:highlight w:val="none"/>
        </w:rPr>
      </w:r>
      <w:r>
        <mc:AlternateContent>
          <mc:Choice Requires="wpg">
            <w:drawing>
              <wp:inline xmlns:wp="http://schemas.openxmlformats.org/drawingml/2006/wordprocessingDrawing" distT="0" distB="0" distL="0" distR="0">
                <wp:extent cx="3971925" cy="600075"/>
                <wp:effectExtent l="0" t="0" r="0" b="0"/>
                <wp:docPr id="2" name="" title="Screenshot des neuen Bearbeitungs-Schiebereg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74889" name="" title="Screenshot des neuen Bearbeitungs-Schiebereglers"/>
                        <pic:cNvPicPr>
                          <a:picLocks noChangeAspect="1"/>
                        </pic:cNvPicPr>
                        <pic:nvPr/>
                      </pic:nvPicPr>
                      <pic:blipFill>
                        <a:blip r:embed="rId12"/>
                        <a:stretch/>
                      </pic:blipFill>
                      <pic:spPr bwMode="auto">
                        <a:xfrm rot="0" flipH="0" flipV="0">
                          <a:off x="0" y="0"/>
                          <a:ext cx="3971925" cy="6000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2.75pt;height:47.25pt;mso-wrap-distance-left:0.00pt;mso-wrap-distance-top:0.00pt;mso-wrap-distance-right:0.00pt;mso-wrap-distance-bottom:0.00pt;rotation:0;" stroked="false">
                <v:path textboxrect="0,0,0,0"/>
                <v:imagedata r:id="rId12" o:title=""/>
              </v:shape>
            </w:pict>
          </mc:Fallback>
        </mc:AlternateContent>
      </w:r>
      <w:r>
        <w:rPr>
          <w:highlight w:val="none"/>
        </w:rPr>
      </w:r>
      <w:r>
        <w:rPr>
          <w:highlight w:val="none"/>
        </w:rPr>
      </w:r>
    </w:p>
    <w:p>
      <w:pPr>
        <w:pBdr>
          <w:top w:val="none" w:color="000000" w:sz="4" w:space="0"/>
          <w:left w:val="none" w:color="000000" w:sz="4" w:space="0"/>
          <w:bottom w:val="none" w:color="000000" w:sz="4" w:space="0"/>
          <w:right w:val="none" w:color="000000" w:sz="4" w:space="0"/>
        </w:pBdr>
      </w:pPr>
      <w:r>
        <w:t xml:space="preserve">Neue Aktivitäten lassen sich wie bisher hinzufügen. Neu ist aber die Farbcodierung der Aktivitäten:</w:t>
      </w:r>
      <w:r/>
    </w:p>
    <w:p>
      <w:pPr>
        <w:pStyle w:val="931"/>
        <w:numPr>
          <w:ilvl w:val="0"/>
          <w:numId w:val="44"/>
        </w:numPr>
        <w:pBdr>
          <w:top w:val="none" w:color="000000" w:sz="4" w:space="0"/>
          <w:left w:val="none" w:color="000000" w:sz="4" w:space="0"/>
          <w:bottom w:val="none" w:color="000000" w:sz="4" w:space="0"/>
          <w:right w:val="none" w:color="000000" w:sz="4" w:space="0"/>
        </w:pBdr>
      </w:pPr>
      <w:r>
        <w:t xml:space="preserve">Rot sind alle Prüfungsaktivitäten wie Test und Abgabe</w:t>
      </w:r>
      <w:r/>
    </w:p>
    <w:p>
      <w:pPr>
        <w:pStyle w:val="931"/>
        <w:numPr>
          <w:ilvl w:val="0"/>
          <w:numId w:val="44"/>
        </w:numPr>
        <w:pBdr>
          <w:top w:val="none" w:color="000000" w:sz="4" w:space="0"/>
          <w:left w:val="none" w:color="000000" w:sz="4" w:space="0"/>
          <w:bottom w:val="none" w:color="000000" w:sz="4" w:space="0"/>
          <w:right w:val="none" w:color="000000" w:sz="4" w:space="0"/>
        </w:pBdr>
      </w:pPr>
      <w:r>
        <w:t xml:space="preserve">Lila sind alle Ressourcen wie Textfelder</w:t>
      </w:r>
      <w:r/>
    </w:p>
    <w:p>
      <w:pPr>
        <w:pStyle w:val="931"/>
        <w:numPr>
          <w:ilvl w:val="0"/>
          <w:numId w:val="44"/>
        </w:numPr>
        <w:pBdr>
          <w:top w:val="none" w:color="000000" w:sz="4" w:space="0"/>
          <w:left w:val="none" w:color="000000" w:sz="4" w:space="0"/>
          <w:bottom w:val="none" w:color="000000" w:sz="4" w:space="0"/>
          <w:right w:val="none" w:color="000000" w:sz="4" w:space="0"/>
        </w:pBdr>
      </w:pPr>
      <w:r>
        <w:t xml:space="preserve">Blau sind Aktivitäten zur Terminplanung</w:t>
      </w:r>
      <w:r/>
    </w:p>
    <w:p>
      <w:pPr>
        <w:pStyle w:val="931"/>
        <w:numPr>
          <w:ilvl w:val="0"/>
          <w:numId w:val="44"/>
        </w:numPr>
        <w:pBdr>
          <w:top w:val="none" w:color="000000" w:sz="4" w:space="0"/>
          <w:left w:val="none" w:color="000000" w:sz="4" w:space="0"/>
          <w:bottom w:val="none" w:color="000000" w:sz="4" w:space="0"/>
          <w:right w:val="none" w:color="000000" w:sz="4" w:space="0"/>
        </w:pBdr>
      </w:pPr>
      <w:r>
        <w:t xml:space="preserve">Gelb sind Aktivitäten für die Zusammenarbeit wie das Forum</w:t>
      </w:r>
      <w:r/>
    </w:p>
    <w:p>
      <w:pPr>
        <w:pStyle w:val="931"/>
        <w:numPr>
          <w:ilvl w:val="0"/>
          <w:numId w:val="44"/>
        </w:numPr>
        <w:pBdr>
          <w:top w:val="none" w:color="000000" w:sz="4" w:space="0"/>
          <w:left w:val="none" w:color="000000" w:sz="4" w:space="0"/>
          <w:bottom w:val="none" w:color="000000" w:sz="4" w:space="0"/>
          <w:right w:val="none" w:color="000000" w:sz="4" w:space="0"/>
        </w:pBdr>
      </w:pPr>
      <w:r>
        <w:t xml:space="preserve">Grün sind alle Aktivitäten für die Kommunikation wie Befragungen</w:t>
      </w:r>
      <w:r/>
    </w:p>
    <w:p>
      <w:pPr>
        <w:ind w:left="0" w:firstLine="0"/>
        <w:pBdr>
          <w:top w:val="none" w:color="000000" w:sz="4" w:space="0"/>
          <w:left w:val="none" w:color="000000" w:sz="4" w:space="0"/>
          <w:bottom w:val="none" w:color="000000" w:sz="4" w:space="0"/>
          <w:right w:val="none" w:color="000000" w:sz="4" w:space="0"/>
        </w:pBdr>
      </w:pPr>
      <w:r>
        <w:rPr>
          <w:highlight w:val="none"/>
        </w:rPr>
      </w:r>
      <w:r>
        <mc:AlternateContent>
          <mc:Choice Requires="wpg">
            <w:drawing>
              <wp:inline xmlns:wp="http://schemas.openxmlformats.org/drawingml/2006/wordprocessingDrawing" distT="0" distB="0" distL="0" distR="0">
                <wp:extent cx="3871377" cy="4695285"/>
                <wp:effectExtent l="0" t="0" r="0" b="0"/>
                <wp:docPr id="3" name="" title="Aktivität oder Material anlegen-Menü mit den neuen Far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921983" name="" title="Aktivität oder Material anlegen-Menü mit den neuen Farben"/>
                        <pic:cNvPicPr>
                          <a:picLocks noChangeAspect="1"/>
                        </pic:cNvPicPr>
                        <pic:nvPr/>
                      </pic:nvPicPr>
                      <pic:blipFill>
                        <a:blip r:embed="rId13"/>
                        <a:stretch/>
                      </pic:blipFill>
                      <pic:spPr bwMode="auto">
                        <a:xfrm rot="0" flipH="0" flipV="0">
                          <a:off x="0" y="0"/>
                          <a:ext cx="3871376" cy="46952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304.83pt;height:369.71pt;mso-wrap-distance-left:0.00pt;mso-wrap-distance-top:0.00pt;mso-wrap-distance-right:0.00pt;mso-wrap-distance-bottom:0.00pt;rotation:0;" stroked="false">
                <v:path textboxrect="0,0,0,0"/>
                <v:imagedata r:id="rId13" o:title=""/>
              </v:shape>
            </w:pict>
          </mc:Fallback>
        </mc:AlternateContent>
      </w:r>
      <w:r>
        <w:rPr>
          <w:highlight w:val="none"/>
        </w:rPr>
      </w:r>
      <w:r>
        <w:rPr>
          <w:highlight w:val="none"/>
        </w:rPr>
      </w:r>
    </w:p>
    <w:p>
      <w:pPr>
        <w:pBdr>
          <w:top w:val="none" w:color="000000" w:sz="4" w:space="0"/>
          <w:left w:val="none" w:color="000000" w:sz="4" w:space="0"/>
          <w:bottom w:val="none" w:color="000000" w:sz="4" w:space="0"/>
          <w:right w:val="none" w:color="000000" w:sz="4" w:space="0"/>
        </w:pBdr>
      </w:pPr>
      <w:r>
        <w:t xml:space="preserve">Um eine Aktivität zu bearbeiten, können Sie wie bisher die drei Punkte rechts von einer Aktivität anklicken und „Einstellungen bearbeiten“ auswählen. Sie können nun aber auch einfach die Aktivität öffnen. Als Vortragende erscheint dann ein Reiter „Einstell</w:t>
      </w:r>
      <w:r>
        <w:t xml:space="preserve">ungen“.</w:t>
      </w:r>
      <w:r/>
    </w:p>
    <w:p>
      <w:pPr>
        <w:pBdr>
          <w:top w:val="none" w:color="000000" w:sz="4" w:space="0"/>
          <w:left w:val="none" w:color="000000" w:sz="4" w:space="0"/>
          <w:bottom w:val="none" w:color="000000" w:sz="4" w:space="0"/>
          <w:right w:val="none" w:color="000000" w:sz="4" w:space="0"/>
        </w:pBdr>
      </w:pPr>
      <w:r>
        <w:t xml:space="preserve">Innerhalb eines Kurses ist es nun möglich, neue Abschnitte (sie heißen nun „Themen“) an einer beliebigen Stelle im Kurs einzufügen anstatt nur am Ende.</w:t>
      </w:r>
      <w:r/>
      <w:r/>
      <w:r/>
    </w:p>
    <w:p>
      <w:pPr>
        <w:pBdr>
          <w:top w:val="none" w:color="000000" w:sz="4" w:space="0"/>
          <w:left w:val="none" w:color="000000" w:sz="4" w:space="0"/>
          <w:bottom w:val="none" w:color="000000" w:sz="4" w:space="0"/>
          <w:right w:val="none" w:color="000000" w:sz="4" w:space="0"/>
        </w:pBdr>
      </w:pPr>
      <w:r>
        <w:t xml:space="preserve">Auch das Verschieben von Inhalten wird leichter: Inhalte können wie bisher mit Drag-and-Drop verschoben werden, jetzt aber auch im Kursindex. Zusätzlich können Sie über die drei Punkte bei einer Aktivität das „Verschieben“-Menü öffnen und den neuen Ort f</w:t>
      </w:r>
      <w:r>
        <w:t xml:space="preserve">ür die Aktivität in einem Popup-Menü auswählen.</w:t>
      </w:r>
      <w:r/>
    </w:p>
    <w:p>
      <w:pPr>
        <w:pStyle w:val="753"/>
      </w:pPr>
      <w:r>
        <w:t xml:space="preserve">Änderungen von bestimmten Aktivitäten</w:t>
      </w:r>
      <w:r/>
    </w:p>
    <w:p>
      <w:pPr>
        <w:pStyle w:val="755"/>
      </w:pPr>
      <w:r>
        <w:rPr>
          <w:rStyle w:val="756"/>
        </w:rPr>
        <w:t xml:space="preserve">Fragensammlung</w:t>
      </w:r>
      <w:r/>
    </w:p>
    <w:p>
      <w:pPr>
        <w:pBdr>
          <w:top w:val="none" w:color="000000" w:sz="4" w:space="0"/>
          <w:left w:val="none" w:color="000000" w:sz="4" w:space="0"/>
          <w:bottom w:val="none" w:color="000000" w:sz="4" w:space="0"/>
          <w:right w:val="none" w:color="000000" w:sz="4" w:space="0"/>
        </w:pBdr>
      </w:pPr>
      <w:r>
        <w:t xml:space="preserve">Fragen in der Fragensammlung können nun verschiedene Versionen sowie den Status „Entwurf“ haben. Dadurch wird es leichter, Fragen gemeinsam mit Kolleg:innen zu bearbeiten oder zu überarbeiten.</w:t>
      </w:r>
      <w:r/>
    </w:p>
    <w:p>
      <w:pPr>
        <w:pStyle w:val="755"/>
      </w:pPr>
      <w:r>
        <w:t xml:space="preserve">Information über geänderte Inhalte</w:t>
      </w:r>
      <w:r/>
    </w:p>
    <w:p>
      <w:pPr>
        <w:pBdr>
          <w:top w:val="none" w:color="000000" w:sz="4" w:space="0"/>
          <w:left w:val="none" w:color="000000" w:sz="4" w:space="0"/>
          <w:bottom w:val="none" w:color="000000" w:sz="4" w:space="0"/>
          <w:right w:val="none" w:color="000000" w:sz="4" w:space="0"/>
        </w:pBdr>
      </w:pPr>
      <w:r>
        <w:t xml:space="preserve">Wenn Sie die Einstellungen einer Aktivität verändern, haben Sie die Möglichkeit, vor dem Speichern eine Checkbox in den Einstellungen anzuhaken, damit die Studierenden per Systemnachricht (sichtbar bei der Glocke neben dem Namen) über die Änderungen infor</w:t>
      </w:r>
      <w:r>
        <w:t xml:space="preserve">miert werden.</w:t>
      </w:r>
      <w:r/>
    </w:p>
    <w:p>
      <w:pPr>
        <w:pStyle w:val="755"/>
      </w:pPr>
      <w:r>
        <w:t xml:space="preserve">Anleitung für Abgabe</w:t>
      </w:r>
      <w:r/>
    </w:p>
    <w:p>
      <w:pPr>
        <w:pBdr>
          <w:top w:val="none" w:color="000000" w:sz="4" w:space="0"/>
          <w:left w:val="none" w:color="000000" w:sz="4" w:space="0"/>
          <w:bottom w:val="none" w:color="000000" w:sz="4" w:space="0"/>
          <w:right w:val="none" w:color="000000" w:sz="4" w:space="0"/>
        </w:pBdr>
      </w:pPr>
      <w:r>
        <w:t xml:space="preserve">Die Abgabeaktivität hat nun ein Feld für eine „Aktivitätsanleitung“. Diese Anleitung für die Abgabe wird Studierenden erst in der Ansicht angezeigt, wo sie ein Dokument hochladen können, und kann z. B. genauere Anleitungen für die Abgabe oder Zusatzinfo</w:t>
      </w:r>
      <w:r>
        <w:t xml:space="preserve">rmationen beinhalten, die nicht vor der eigentlichen Abgabe zur Verfügung stehen sollen.</w:t>
      </w:r>
      <w:r/>
    </w:p>
    <w:p>
      <w:pPr>
        <w:pStyle w:val="755"/>
      </w:pPr>
      <w:r>
        <w:t xml:space="preserve">Barrierefreies Design</w:t>
      </w:r>
      <w:r/>
    </w:p>
    <w:p>
      <w:pPr>
        <w:pBdr>
          <w:top w:val="none" w:color="000000" w:sz="4" w:space="0"/>
          <w:left w:val="none" w:color="000000" w:sz="4" w:space="0"/>
          <w:bottom w:val="none" w:color="000000" w:sz="4" w:space="0"/>
          <w:right w:val="none" w:color="000000" w:sz="4" w:space="0"/>
        </w:pBdr>
      </w:pPr>
      <w:r>
        <w:t xml:space="preserve">Ab sofort gibt es auch ein eigens entwickeltes barrierefreies TeachCenter-Design zur Auswahl, das für Screenreader optimiert ist. Das Design kann im eigenen Profil (Klick auf das eigene Bild - Profil - Profil bearbeiten) unter „bevorzugtes Design” eingest</w:t>
      </w:r>
      <w:r>
        <w:t xml:space="preserve">ellt werden.</w:t>
      </w:r>
      <w:r/>
    </w:p>
    <w:p>
      <w:pPr>
        <w:pStyle w:val="753"/>
      </w:pPr>
      <w:r>
        <w:t xml:space="preserve">Hilfe und Kontakt</w:t>
      </w:r>
      <w:r/>
    </w:p>
    <w:p>
      <w:pPr>
        <w:pBdr>
          <w:top w:val="none" w:color="000000" w:sz="4" w:space="0"/>
          <w:left w:val="none" w:color="000000" w:sz="4" w:space="0"/>
          <w:bottom w:val="none" w:color="000000" w:sz="4" w:space="0"/>
          <w:right w:val="none" w:color="000000" w:sz="4" w:space="0"/>
        </w:pBdr>
      </w:pPr>
      <w:r>
        <w:t xml:space="preserve">Wir führen regelmäßig kleinere Updates am TeachCenter durch. Über die Neuerungen erfahren Sie immer über die TeachCenter-Ankündigungen. Wir bieten auch regelmäßig TeachCenter-Schulungen für Einsteiger:innen und Fortgeschrittene an, zu denen Sie sich ü</w:t>
      </w:r>
      <w:r>
        <w:t xml:space="preserve">ber die interne Weiterbildung anmelden können.</w:t>
      </w:r>
      <w:r/>
      <w:r/>
      <w:r/>
      <w:r/>
    </w:p>
    <w:p>
      <w:pPr>
        <w:rPr>
          <w14:ligatures w14:val="none"/>
        </w:rPr>
        <w:pBdr>
          <w:top w:val="none" w:color="000000" w:sz="4" w:space="0"/>
          <w:left w:val="none" w:color="000000" w:sz="4" w:space="0"/>
          <w:bottom w:val="none" w:color="000000" w:sz="4" w:space="0"/>
          <w:right w:val="none" w:color="000000" w:sz="4" w:space="0"/>
        </w:pBdr>
      </w:pPr>
      <w:r>
        <w:t xml:space="preserve">Mehr zum Thema TeachCenter-Ankündigungen erfahren Sie im Beitrag: </w:t>
      </w:r>
      <w:hyperlink r:id="rId14" w:tooltip="https://telucation.tugraz.at/07-immer-am-neuesten-stand/" w:history="1">
        <w:r>
          <w:t xml:space="preserve">#07 Immer am neuesten Stand</w:t>
        </w:r>
      </w:hyperlink>
      <w:r>
        <w:t xml:space="preserve"> in der Rubrik TeachCenter.</w:t>
      </w:r>
      <w:r/>
      <w:r/>
      <w:r/>
      <w:r>
        <w:rPr>
          <w14:ligatures w14:val="none"/>
        </w:rPr>
      </w:r>
    </w:p>
    <w:p>
      <w:pPr>
        <w:rPr>
          <w:highlight w:val="none"/>
          <w14:ligatures w14:val="none"/>
        </w:rPr>
        <w:pBdr>
          <w:top w:val="none" w:color="000000" w:sz="4" w:space="0"/>
          <w:left w:val="none" w:color="000000" w:sz="4" w:space="0"/>
          <w:bottom w:val="none" w:color="000000" w:sz="4" w:space="0"/>
          <w:right w:val="none" w:color="000000" w:sz="4" w:space="0"/>
        </w:pBdr>
      </w:pPr>
      <w:r>
        <w:t xml:space="preserve">Wenn Sie ein Problem mit dem TeachCenter berichten möchten oder einen Wunsch für das TeachCenter haben, kontaktieren Sie den </w:t>
      </w:r>
      <w:hyperlink r:id="rId15" w:tooltip="mailto:tc@tugraz.at" w:history="1">
        <w:r>
          <w:t xml:space="preserve">TeachCenter-Support</w:t>
        </w:r>
      </w:hyperlink>
      <w:r>
        <w:t xml:space="preserve">.</w:t>
      </w:r>
      <w:r/>
      <w:r>
        <w:rPr>
          <w14:ligatures w14:val="none"/>
        </w:rPr>
      </w:r>
      <w:r>
        <w:rPr>
          <w14:ligatures w14:val="none"/>
        </w:rPr>
      </w:r>
      <w:r>
        <w:rPr>
          <w14:ligatures w14:val="none"/>
        </w:rPr>
      </w:r>
    </w:p>
    <w:p>
      <w:pPr>
        <w:pStyle w:val="753"/>
        <w:rPr>
          <w14:ligatures w14:val="none"/>
        </w:rPr>
      </w:pPr>
      <w:r>
        <w:rPr>
          <w:highlight w:val="none"/>
        </w:rPr>
        <w:t xml:space="preserve">Sticker zum Beitrag</w:t>
      </w:r>
      <w:r>
        <w:rPr>
          <w:highlight w:val="none"/>
        </w:rPr>
      </w:r>
    </w:p>
    <w:p>
      <w:r/>
      <w:r>
        <mc:AlternateContent>
          <mc:Choice Requires="wpg">
            <w:drawing>
              <wp:inline xmlns:wp="http://schemas.openxmlformats.org/drawingml/2006/wordprocessingDrawing" distT="0" distB="0" distL="0" distR="0">
                <wp:extent cx="1819275" cy="1971675"/>
                <wp:effectExtent l="0" t="0" r="0" b="0"/>
                <wp:docPr id="4" name="" title="ein stilisierter Computerbildschirm mit einem Universitätshut und dem Wort &quot;new&quot;, umrandet von einer strichlierten 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55023" name="" title="ein stilisierter Computerbildschirm mit einem Universitätshut und dem Wort &quot;new&quot;, umrandet von einer strichlierten Linie"/>
                        <pic:cNvPicPr>
                          <a:picLocks noChangeAspect="1"/>
                        </pic:cNvPicPr>
                        <pic:nvPr/>
                      </pic:nvPicPr>
                      <pic:blipFill>
                        <a:blip r:embed="rId16"/>
                        <a:stretch/>
                      </pic:blipFill>
                      <pic:spPr bwMode="auto">
                        <a:xfrm rot="0" flipH="0" flipV="0">
                          <a:off x="0" y="0"/>
                          <a:ext cx="1819275" cy="19716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43.25pt;height:155.25pt;mso-wrap-distance-left:0.00pt;mso-wrap-distance-top:0.00pt;mso-wrap-distance-right:0.00pt;mso-wrap-distance-bottom:0.00pt;rotation:0;" stroked="false">
                <v:path textboxrect="0,0,0,0"/>
                <v:imagedata r:id="rId16" o:title=""/>
              </v:shape>
            </w:pict>
          </mc:Fallback>
        </mc:AlternateContent>
      </w:r>
      <w:r/>
      <w:r/>
    </w:p>
    <w:sectPr>
      <w:footerReference w:type="default" r:id="rId9"/>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9"/>
      <w:jc w:val="center"/>
    </w:pPr>
    <w:fldSimple w:instr="PAGE \* MERGEFORMAT">
      <w:r>
        <w:t xml:space="preserve">1</w:t>
      </w:r>
    </w:fldSimple>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575" w:hanging="360"/>
      </w:pPr>
      <w:rPr>
        <w:rFonts w:hint="default" w:ascii="Symbol" w:hAnsi="Symbol" w:eastAsia="Symbol" w:cs="Symbol"/>
        <w:color w:val="000000"/>
        <w:sz w:val="24"/>
      </w:rPr>
    </w:lvl>
    <w:lvl w:ilvl="1">
      <w:start w:val="1"/>
      <w:numFmt w:val="bullet"/>
      <w:isLgl w:val="false"/>
      <w:suff w:val="tab"/>
      <w:lvlText w:val="·"/>
      <w:lvlJc w:val="left"/>
      <w:pPr>
        <w:ind w:left="1295" w:hanging="360"/>
      </w:pPr>
      <w:rPr>
        <w:rFonts w:hint="default" w:ascii="Symbol" w:hAnsi="Symbol" w:eastAsia="Symbol" w:cs="Symbol"/>
        <w:color w:val="000000"/>
        <w:sz w:val="24"/>
      </w:rPr>
    </w:lvl>
    <w:lvl w:ilvl="2">
      <w:start w:val="1"/>
      <w:numFmt w:val="bullet"/>
      <w:isLgl w:val="false"/>
      <w:suff w:val="tab"/>
      <w:lvlText w:val="·"/>
      <w:lvlJc w:val="left"/>
      <w:pPr>
        <w:ind w:left="2015" w:hanging="360"/>
      </w:pPr>
      <w:rPr>
        <w:rFonts w:hint="default" w:ascii="Symbol" w:hAnsi="Symbol" w:eastAsia="Symbol" w:cs="Symbol"/>
        <w:color w:val="000000"/>
        <w:sz w:val="24"/>
      </w:rPr>
    </w:lvl>
    <w:lvl w:ilvl="3">
      <w:start w:val="1"/>
      <w:numFmt w:val="bullet"/>
      <w:isLgl w:val="false"/>
      <w:suff w:val="tab"/>
      <w:lvlText w:val="·"/>
      <w:lvlJc w:val="left"/>
      <w:pPr>
        <w:ind w:left="2735" w:hanging="360"/>
      </w:pPr>
      <w:rPr>
        <w:rFonts w:hint="default" w:ascii="Symbol" w:hAnsi="Symbol" w:eastAsia="Symbol" w:cs="Symbol"/>
        <w:color w:val="000000"/>
        <w:sz w:val="24"/>
      </w:rPr>
    </w:lvl>
    <w:lvl w:ilvl="4">
      <w:start w:val="1"/>
      <w:numFmt w:val="bullet"/>
      <w:isLgl w:val="false"/>
      <w:suff w:val="tab"/>
      <w:lvlText w:val="·"/>
      <w:lvlJc w:val="left"/>
      <w:pPr>
        <w:ind w:left="3455" w:hanging="360"/>
      </w:pPr>
      <w:rPr>
        <w:rFonts w:hint="default" w:ascii="Symbol" w:hAnsi="Symbol" w:eastAsia="Symbol" w:cs="Symbol"/>
        <w:color w:val="000000"/>
        <w:sz w:val="24"/>
      </w:rPr>
    </w:lvl>
    <w:lvl w:ilvl="5">
      <w:start w:val="1"/>
      <w:numFmt w:val="bullet"/>
      <w:isLgl w:val="false"/>
      <w:suff w:val="tab"/>
      <w:lvlText w:val="·"/>
      <w:lvlJc w:val="left"/>
      <w:pPr>
        <w:ind w:left="4175" w:hanging="360"/>
      </w:pPr>
      <w:rPr>
        <w:rFonts w:hint="default" w:ascii="Symbol" w:hAnsi="Symbol" w:eastAsia="Symbol" w:cs="Symbol"/>
        <w:color w:val="000000"/>
        <w:sz w:val="24"/>
      </w:rPr>
    </w:lvl>
    <w:lvl w:ilvl="6">
      <w:start w:val="1"/>
      <w:numFmt w:val="bullet"/>
      <w:isLgl w:val="false"/>
      <w:suff w:val="tab"/>
      <w:lvlText w:val="·"/>
      <w:lvlJc w:val="left"/>
      <w:pPr>
        <w:ind w:left="4895" w:hanging="360"/>
      </w:pPr>
      <w:rPr>
        <w:rFonts w:hint="default" w:ascii="Symbol" w:hAnsi="Symbol" w:eastAsia="Symbol" w:cs="Symbol"/>
        <w:color w:val="000000"/>
        <w:sz w:val="24"/>
      </w:rPr>
    </w:lvl>
    <w:lvl w:ilvl="7">
      <w:start w:val="1"/>
      <w:numFmt w:val="bullet"/>
      <w:isLgl w:val="false"/>
      <w:suff w:val="tab"/>
      <w:lvlText w:val="·"/>
      <w:lvlJc w:val="left"/>
      <w:pPr>
        <w:ind w:left="5615" w:hanging="360"/>
      </w:pPr>
      <w:rPr>
        <w:rFonts w:hint="default" w:ascii="Symbol" w:hAnsi="Symbol" w:eastAsia="Symbol" w:cs="Symbol"/>
        <w:color w:val="000000"/>
        <w:sz w:val="24"/>
      </w:rPr>
    </w:lvl>
    <w:lvl w:ilvl="8">
      <w:start w:val="1"/>
      <w:numFmt w:val="bullet"/>
      <w:isLgl w:val="false"/>
      <w:suff w:val="tab"/>
      <w:lvlText w:val="·"/>
      <w:lvlJc w:val="left"/>
      <w:pPr>
        <w:ind w:left="6335" w:hanging="360"/>
      </w:pPr>
      <w:rPr>
        <w:rFonts w:hint="default" w:ascii="Symbol" w:hAnsi="Symbol" w:eastAsia="Symbol" w:cs="Symbol"/>
        <w:color w:val="000000"/>
        <w:sz w:val="24"/>
      </w:r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4">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575" w:hanging="360"/>
      </w:pPr>
      <w:rPr>
        <w:rFonts w:hint="default" w:ascii="Symbol" w:hAnsi="Symbol" w:eastAsia="Symbol" w:cs="Symbol"/>
        <w:color w:val="000000"/>
        <w:sz w:val="24"/>
      </w:rPr>
    </w:lvl>
    <w:lvl w:ilvl="1">
      <w:start w:val="1"/>
      <w:numFmt w:val="bullet"/>
      <w:isLgl w:val="false"/>
      <w:suff w:val="tab"/>
      <w:lvlText w:val="·"/>
      <w:lvlJc w:val="left"/>
      <w:pPr>
        <w:ind w:left="1295" w:hanging="360"/>
      </w:pPr>
      <w:rPr>
        <w:rFonts w:hint="default" w:ascii="Symbol" w:hAnsi="Symbol" w:eastAsia="Symbol" w:cs="Symbol"/>
        <w:color w:val="000000"/>
        <w:sz w:val="24"/>
      </w:rPr>
    </w:lvl>
    <w:lvl w:ilvl="2">
      <w:start w:val="1"/>
      <w:numFmt w:val="bullet"/>
      <w:isLgl w:val="false"/>
      <w:suff w:val="tab"/>
      <w:lvlText w:val="·"/>
      <w:lvlJc w:val="left"/>
      <w:pPr>
        <w:ind w:left="2015" w:hanging="360"/>
      </w:pPr>
      <w:rPr>
        <w:rFonts w:hint="default" w:ascii="Symbol" w:hAnsi="Symbol" w:eastAsia="Symbol" w:cs="Symbol"/>
        <w:color w:val="000000"/>
        <w:sz w:val="24"/>
      </w:rPr>
    </w:lvl>
    <w:lvl w:ilvl="3">
      <w:start w:val="1"/>
      <w:numFmt w:val="bullet"/>
      <w:isLgl w:val="false"/>
      <w:suff w:val="tab"/>
      <w:lvlText w:val="·"/>
      <w:lvlJc w:val="left"/>
      <w:pPr>
        <w:ind w:left="2735" w:hanging="360"/>
      </w:pPr>
      <w:rPr>
        <w:rFonts w:hint="default" w:ascii="Symbol" w:hAnsi="Symbol" w:eastAsia="Symbol" w:cs="Symbol"/>
        <w:color w:val="000000"/>
        <w:sz w:val="24"/>
      </w:rPr>
    </w:lvl>
    <w:lvl w:ilvl="4">
      <w:start w:val="1"/>
      <w:numFmt w:val="bullet"/>
      <w:isLgl w:val="false"/>
      <w:suff w:val="tab"/>
      <w:lvlText w:val="·"/>
      <w:lvlJc w:val="left"/>
      <w:pPr>
        <w:ind w:left="3455" w:hanging="360"/>
      </w:pPr>
      <w:rPr>
        <w:rFonts w:hint="default" w:ascii="Symbol" w:hAnsi="Symbol" w:eastAsia="Symbol" w:cs="Symbol"/>
        <w:color w:val="000000"/>
        <w:sz w:val="24"/>
      </w:rPr>
    </w:lvl>
    <w:lvl w:ilvl="5">
      <w:start w:val="1"/>
      <w:numFmt w:val="bullet"/>
      <w:isLgl w:val="false"/>
      <w:suff w:val="tab"/>
      <w:lvlText w:val="·"/>
      <w:lvlJc w:val="left"/>
      <w:pPr>
        <w:ind w:left="4175" w:hanging="360"/>
      </w:pPr>
      <w:rPr>
        <w:rFonts w:hint="default" w:ascii="Symbol" w:hAnsi="Symbol" w:eastAsia="Symbol" w:cs="Symbol"/>
        <w:color w:val="000000"/>
        <w:sz w:val="24"/>
      </w:rPr>
    </w:lvl>
    <w:lvl w:ilvl="6">
      <w:start w:val="1"/>
      <w:numFmt w:val="bullet"/>
      <w:isLgl w:val="false"/>
      <w:suff w:val="tab"/>
      <w:lvlText w:val="·"/>
      <w:lvlJc w:val="left"/>
      <w:pPr>
        <w:ind w:left="4895" w:hanging="360"/>
      </w:pPr>
      <w:rPr>
        <w:rFonts w:hint="default" w:ascii="Symbol" w:hAnsi="Symbol" w:eastAsia="Symbol" w:cs="Symbol"/>
        <w:color w:val="000000"/>
        <w:sz w:val="24"/>
      </w:rPr>
    </w:lvl>
    <w:lvl w:ilvl="7">
      <w:start w:val="1"/>
      <w:numFmt w:val="bullet"/>
      <w:isLgl w:val="false"/>
      <w:suff w:val="tab"/>
      <w:lvlText w:val="·"/>
      <w:lvlJc w:val="left"/>
      <w:pPr>
        <w:ind w:left="5615" w:hanging="360"/>
      </w:pPr>
      <w:rPr>
        <w:rFonts w:hint="default" w:ascii="Symbol" w:hAnsi="Symbol" w:eastAsia="Symbol" w:cs="Symbol"/>
        <w:color w:val="000000"/>
        <w:sz w:val="24"/>
      </w:rPr>
    </w:lvl>
    <w:lvl w:ilvl="8">
      <w:start w:val="1"/>
      <w:numFmt w:val="bullet"/>
      <w:isLgl w:val="false"/>
      <w:suff w:val="tab"/>
      <w:lvlText w:val="·"/>
      <w:lvlJc w:val="left"/>
      <w:pPr>
        <w:ind w:left="6335" w:hanging="360"/>
      </w:pPr>
      <w:rPr>
        <w:rFonts w:hint="default" w:ascii="Symbol" w:hAnsi="Symbol" w:eastAsia="Symbol" w:cs="Symbol"/>
        <w:color w:val="000000"/>
        <w:sz w:val="24"/>
      </w:rPr>
    </w:lvl>
  </w:abstractNum>
  <w:abstractNum w:abstractNumId="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575" w:hanging="360"/>
      </w:pPr>
      <w:rPr>
        <w:rFonts w:hint="default" w:ascii="Symbol" w:hAnsi="Symbol" w:eastAsia="Symbol" w:cs="Symbol"/>
        <w:color w:val="000000"/>
        <w:sz w:val="24"/>
      </w:rPr>
    </w:lvl>
    <w:lvl w:ilvl="1">
      <w:start w:val="1"/>
      <w:numFmt w:val="bullet"/>
      <w:isLgl w:val="false"/>
      <w:suff w:val="tab"/>
      <w:lvlText w:val="·"/>
      <w:lvlJc w:val="left"/>
      <w:pPr>
        <w:ind w:left="1295" w:hanging="360"/>
      </w:pPr>
      <w:rPr>
        <w:rFonts w:hint="default" w:ascii="Symbol" w:hAnsi="Symbol" w:eastAsia="Symbol" w:cs="Symbol"/>
        <w:color w:val="000000"/>
        <w:sz w:val="24"/>
      </w:rPr>
    </w:lvl>
    <w:lvl w:ilvl="2">
      <w:start w:val="1"/>
      <w:numFmt w:val="bullet"/>
      <w:isLgl w:val="false"/>
      <w:suff w:val="tab"/>
      <w:lvlText w:val="·"/>
      <w:lvlJc w:val="left"/>
      <w:pPr>
        <w:ind w:left="2015" w:hanging="360"/>
      </w:pPr>
      <w:rPr>
        <w:rFonts w:hint="default" w:ascii="Symbol" w:hAnsi="Symbol" w:eastAsia="Symbol" w:cs="Symbol"/>
        <w:color w:val="000000"/>
        <w:sz w:val="24"/>
      </w:rPr>
    </w:lvl>
    <w:lvl w:ilvl="3">
      <w:start w:val="1"/>
      <w:numFmt w:val="bullet"/>
      <w:isLgl w:val="false"/>
      <w:suff w:val="tab"/>
      <w:lvlText w:val="·"/>
      <w:lvlJc w:val="left"/>
      <w:pPr>
        <w:ind w:left="2735" w:hanging="360"/>
      </w:pPr>
      <w:rPr>
        <w:rFonts w:hint="default" w:ascii="Symbol" w:hAnsi="Symbol" w:eastAsia="Symbol" w:cs="Symbol"/>
        <w:color w:val="000000"/>
        <w:sz w:val="24"/>
      </w:rPr>
    </w:lvl>
    <w:lvl w:ilvl="4">
      <w:start w:val="1"/>
      <w:numFmt w:val="bullet"/>
      <w:isLgl w:val="false"/>
      <w:suff w:val="tab"/>
      <w:lvlText w:val="·"/>
      <w:lvlJc w:val="left"/>
      <w:pPr>
        <w:ind w:left="3455" w:hanging="360"/>
      </w:pPr>
      <w:rPr>
        <w:rFonts w:hint="default" w:ascii="Symbol" w:hAnsi="Symbol" w:eastAsia="Symbol" w:cs="Symbol"/>
        <w:color w:val="000000"/>
        <w:sz w:val="24"/>
      </w:rPr>
    </w:lvl>
    <w:lvl w:ilvl="5">
      <w:start w:val="1"/>
      <w:numFmt w:val="bullet"/>
      <w:isLgl w:val="false"/>
      <w:suff w:val="tab"/>
      <w:lvlText w:val="·"/>
      <w:lvlJc w:val="left"/>
      <w:pPr>
        <w:ind w:left="4175" w:hanging="360"/>
      </w:pPr>
      <w:rPr>
        <w:rFonts w:hint="default" w:ascii="Symbol" w:hAnsi="Symbol" w:eastAsia="Symbol" w:cs="Symbol"/>
        <w:color w:val="000000"/>
        <w:sz w:val="24"/>
      </w:rPr>
    </w:lvl>
    <w:lvl w:ilvl="6">
      <w:start w:val="1"/>
      <w:numFmt w:val="bullet"/>
      <w:isLgl w:val="false"/>
      <w:suff w:val="tab"/>
      <w:lvlText w:val="·"/>
      <w:lvlJc w:val="left"/>
      <w:pPr>
        <w:ind w:left="4895" w:hanging="360"/>
      </w:pPr>
      <w:rPr>
        <w:rFonts w:hint="default" w:ascii="Symbol" w:hAnsi="Symbol" w:eastAsia="Symbol" w:cs="Symbol"/>
        <w:color w:val="000000"/>
        <w:sz w:val="24"/>
      </w:rPr>
    </w:lvl>
    <w:lvl w:ilvl="7">
      <w:start w:val="1"/>
      <w:numFmt w:val="bullet"/>
      <w:isLgl w:val="false"/>
      <w:suff w:val="tab"/>
      <w:lvlText w:val="·"/>
      <w:lvlJc w:val="left"/>
      <w:pPr>
        <w:ind w:left="5615" w:hanging="360"/>
      </w:pPr>
      <w:rPr>
        <w:rFonts w:hint="default" w:ascii="Symbol" w:hAnsi="Symbol" w:eastAsia="Symbol" w:cs="Symbol"/>
        <w:color w:val="000000"/>
        <w:sz w:val="24"/>
      </w:rPr>
    </w:lvl>
    <w:lvl w:ilvl="8">
      <w:start w:val="1"/>
      <w:numFmt w:val="bullet"/>
      <w:isLgl w:val="false"/>
      <w:suff w:val="tab"/>
      <w:lvlText w:val="·"/>
      <w:lvlJc w:val="left"/>
      <w:pPr>
        <w:ind w:left="6335" w:hanging="360"/>
      </w:pPr>
      <w:rPr>
        <w:rFonts w:hint="default" w:ascii="Symbol" w:hAnsi="Symbol" w:eastAsia="Symbol" w:cs="Symbol"/>
        <w:color w:val="000000"/>
        <w:sz w:val="24"/>
      </w:rPr>
    </w:lvl>
  </w:abstractNum>
  <w:abstractNum w:abstractNumId="12">
    <w:multiLevelType w:val="hybridMultilevel"/>
    <w:lvl w:ilvl="0">
      <w:start w:val="1"/>
      <w:numFmt w:val="decimal"/>
      <w:isLgl w:val="false"/>
      <w:suff w:val="tab"/>
      <w:lvlText w:val="%1."/>
      <w:lvlJc w:val="right"/>
      <w:pPr>
        <w:ind w:left="442" w:hanging="360"/>
      </w:pPr>
    </w:lvl>
    <w:lvl w:ilvl="1">
      <w:start w:val="1"/>
      <w:numFmt w:val="decimal"/>
      <w:isLgl w:val="false"/>
      <w:suff w:val="tab"/>
      <w:lvlText w:val="%2."/>
      <w:lvlJc w:val="right"/>
      <w:pPr>
        <w:ind w:left="1162" w:hanging="360"/>
      </w:pPr>
    </w:lvl>
    <w:lvl w:ilvl="2">
      <w:start w:val="1"/>
      <w:numFmt w:val="decimal"/>
      <w:isLgl w:val="false"/>
      <w:suff w:val="tab"/>
      <w:lvlText w:val="%3."/>
      <w:lvlJc w:val="right"/>
      <w:pPr>
        <w:ind w:left="1882" w:hanging="180"/>
      </w:pPr>
    </w:lvl>
    <w:lvl w:ilvl="3">
      <w:start w:val="1"/>
      <w:numFmt w:val="decimal"/>
      <w:isLgl w:val="false"/>
      <w:suff w:val="tab"/>
      <w:lvlText w:val="%4."/>
      <w:lvlJc w:val="right"/>
      <w:pPr>
        <w:ind w:left="2602" w:hanging="360"/>
      </w:pPr>
    </w:lvl>
    <w:lvl w:ilvl="4">
      <w:start w:val="1"/>
      <w:numFmt w:val="decimal"/>
      <w:isLgl w:val="false"/>
      <w:suff w:val="tab"/>
      <w:lvlText w:val="%5."/>
      <w:lvlJc w:val="right"/>
      <w:pPr>
        <w:ind w:left="3322" w:hanging="360"/>
      </w:pPr>
    </w:lvl>
    <w:lvl w:ilvl="5">
      <w:start w:val="1"/>
      <w:numFmt w:val="decimal"/>
      <w:isLgl w:val="false"/>
      <w:suff w:val="tab"/>
      <w:lvlText w:val="%6."/>
      <w:lvlJc w:val="right"/>
      <w:pPr>
        <w:ind w:left="4042" w:hanging="180"/>
      </w:pPr>
    </w:lvl>
    <w:lvl w:ilvl="6">
      <w:start w:val="1"/>
      <w:numFmt w:val="decimal"/>
      <w:isLgl w:val="false"/>
      <w:suff w:val="tab"/>
      <w:lvlText w:val="%7."/>
      <w:lvlJc w:val="right"/>
      <w:pPr>
        <w:ind w:left="4762" w:hanging="360"/>
      </w:pPr>
    </w:lvl>
    <w:lvl w:ilvl="7">
      <w:start w:val="1"/>
      <w:numFmt w:val="decimal"/>
      <w:isLgl w:val="false"/>
      <w:suff w:val="tab"/>
      <w:lvlText w:val="%8."/>
      <w:lvlJc w:val="right"/>
      <w:pPr>
        <w:ind w:left="5482" w:hanging="360"/>
      </w:pPr>
    </w:lvl>
    <w:lvl w:ilvl="8">
      <w:start w:val="1"/>
      <w:numFmt w:val="decimal"/>
      <w:isLgl w:val="false"/>
      <w:suff w:val="tab"/>
      <w:lvlText w:val="%9."/>
      <w:lvlJc w:val="right"/>
      <w:pPr>
        <w:ind w:left="6202" w:hanging="180"/>
      </w:pPr>
    </w:lvl>
  </w:abstractNum>
  <w:abstractNum w:abstractNumId="1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15">
    <w:multiLevelType w:val="hybridMultilevel"/>
    <w:lvl w:ilvl="0">
      <w:start w:val="1"/>
      <w:numFmt w:val="decimal"/>
      <w:isLgl w:val="false"/>
      <w:suff w:val="tab"/>
      <w:lvlText w:val="%1."/>
      <w:lvlJc w:val="right"/>
      <w:pPr>
        <w:ind w:left="442" w:hanging="360"/>
      </w:pPr>
      <w:rPr>
        <w:rFonts w:ascii="Arial" w:hAnsi="Arial" w:eastAsia="Arial" w:cs="Arial"/>
        <w:color w:val="000000"/>
        <w:sz w:val="24"/>
      </w:rPr>
    </w:lvl>
    <w:lvl w:ilvl="1">
      <w:start w:val="1"/>
      <w:numFmt w:val="decimal"/>
      <w:isLgl w:val="false"/>
      <w:suff w:val="tab"/>
      <w:lvlText w:val="%2."/>
      <w:lvlJc w:val="right"/>
      <w:pPr>
        <w:ind w:left="1162" w:hanging="360"/>
      </w:pPr>
    </w:lvl>
    <w:lvl w:ilvl="2">
      <w:start w:val="1"/>
      <w:numFmt w:val="decimal"/>
      <w:isLgl w:val="false"/>
      <w:suff w:val="tab"/>
      <w:lvlText w:val="%3."/>
      <w:lvlJc w:val="right"/>
      <w:pPr>
        <w:ind w:left="1882" w:hanging="180"/>
      </w:pPr>
    </w:lvl>
    <w:lvl w:ilvl="3">
      <w:start w:val="1"/>
      <w:numFmt w:val="decimal"/>
      <w:isLgl w:val="false"/>
      <w:suff w:val="tab"/>
      <w:lvlText w:val="%4."/>
      <w:lvlJc w:val="right"/>
      <w:pPr>
        <w:ind w:left="2602" w:hanging="360"/>
      </w:pPr>
    </w:lvl>
    <w:lvl w:ilvl="4">
      <w:start w:val="1"/>
      <w:numFmt w:val="decimal"/>
      <w:isLgl w:val="false"/>
      <w:suff w:val="tab"/>
      <w:lvlText w:val="%5."/>
      <w:lvlJc w:val="right"/>
      <w:pPr>
        <w:ind w:left="3322" w:hanging="360"/>
      </w:pPr>
    </w:lvl>
    <w:lvl w:ilvl="5">
      <w:start w:val="1"/>
      <w:numFmt w:val="decimal"/>
      <w:isLgl w:val="false"/>
      <w:suff w:val="tab"/>
      <w:lvlText w:val="%6."/>
      <w:lvlJc w:val="right"/>
      <w:pPr>
        <w:ind w:left="4042" w:hanging="180"/>
      </w:pPr>
    </w:lvl>
    <w:lvl w:ilvl="6">
      <w:start w:val="1"/>
      <w:numFmt w:val="decimal"/>
      <w:isLgl w:val="false"/>
      <w:suff w:val="tab"/>
      <w:lvlText w:val="%7."/>
      <w:lvlJc w:val="right"/>
      <w:pPr>
        <w:ind w:left="4762" w:hanging="360"/>
      </w:pPr>
    </w:lvl>
    <w:lvl w:ilvl="7">
      <w:start w:val="1"/>
      <w:numFmt w:val="decimal"/>
      <w:isLgl w:val="false"/>
      <w:suff w:val="tab"/>
      <w:lvlText w:val="%8."/>
      <w:lvlJc w:val="right"/>
      <w:pPr>
        <w:ind w:left="5482" w:hanging="360"/>
      </w:pPr>
    </w:lvl>
    <w:lvl w:ilvl="8">
      <w:start w:val="1"/>
      <w:numFmt w:val="decimal"/>
      <w:isLgl w:val="false"/>
      <w:suff w:val="tab"/>
      <w:lvlText w:val="%9."/>
      <w:lvlJc w:val="right"/>
      <w:pPr>
        <w:ind w:left="6202" w:hanging="180"/>
      </w:pPr>
    </w:lvl>
  </w:abstractNum>
  <w:abstractNum w:abstractNumId="16">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17">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19">
    <w:multiLevelType w:val="hybridMultilevel"/>
    <w:lvl w:ilvl="0">
      <w:start w:val="1"/>
      <w:numFmt w:val="bullet"/>
      <w:isLgl w:val="false"/>
      <w:suff w:val="tab"/>
      <w:lvlText w:val="·"/>
      <w:lvlJc w:val="left"/>
      <w:pPr>
        <w:ind w:left="575" w:hanging="360"/>
      </w:pPr>
      <w:rPr>
        <w:rFonts w:hint="default" w:ascii="Symbol" w:hAnsi="Symbol" w:eastAsia="Symbol" w:cs="Symbol"/>
        <w:color w:val="000000"/>
        <w:sz w:val="24"/>
      </w:rPr>
    </w:lvl>
    <w:lvl w:ilvl="1">
      <w:start w:val="1"/>
      <w:numFmt w:val="bullet"/>
      <w:isLgl w:val="false"/>
      <w:suff w:val="tab"/>
      <w:lvlText w:val="·"/>
      <w:lvlJc w:val="left"/>
      <w:pPr>
        <w:ind w:left="1295" w:hanging="360"/>
      </w:pPr>
      <w:rPr>
        <w:rFonts w:hint="default" w:ascii="Symbol" w:hAnsi="Symbol" w:eastAsia="Symbol" w:cs="Symbol"/>
        <w:color w:val="000000"/>
        <w:sz w:val="24"/>
      </w:rPr>
    </w:lvl>
    <w:lvl w:ilvl="2">
      <w:start w:val="1"/>
      <w:numFmt w:val="bullet"/>
      <w:isLgl w:val="false"/>
      <w:suff w:val="tab"/>
      <w:lvlText w:val="·"/>
      <w:lvlJc w:val="left"/>
      <w:pPr>
        <w:ind w:left="2015" w:hanging="360"/>
      </w:pPr>
      <w:rPr>
        <w:rFonts w:hint="default" w:ascii="Symbol" w:hAnsi="Symbol" w:eastAsia="Symbol" w:cs="Symbol"/>
        <w:color w:val="000000"/>
        <w:sz w:val="24"/>
      </w:rPr>
    </w:lvl>
    <w:lvl w:ilvl="3">
      <w:start w:val="1"/>
      <w:numFmt w:val="bullet"/>
      <w:isLgl w:val="false"/>
      <w:suff w:val="tab"/>
      <w:lvlText w:val="·"/>
      <w:lvlJc w:val="left"/>
      <w:pPr>
        <w:ind w:left="2735" w:hanging="360"/>
      </w:pPr>
      <w:rPr>
        <w:rFonts w:hint="default" w:ascii="Symbol" w:hAnsi="Symbol" w:eastAsia="Symbol" w:cs="Symbol"/>
        <w:color w:val="000000"/>
        <w:sz w:val="24"/>
      </w:rPr>
    </w:lvl>
    <w:lvl w:ilvl="4">
      <w:start w:val="1"/>
      <w:numFmt w:val="bullet"/>
      <w:isLgl w:val="false"/>
      <w:suff w:val="tab"/>
      <w:lvlText w:val="·"/>
      <w:lvlJc w:val="left"/>
      <w:pPr>
        <w:ind w:left="3455" w:hanging="360"/>
      </w:pPr>
      <w:rPr>
        <w:rFonts w:hint="default" w:ascii="Symbol" w:hAnsi="Symbol" w:eastAsia="Symbol" w:cs="Symbol"/>
        <w:color w:val="000000"/>
        <w:sz w:val="24"/>
      </w:rPr>
    </w:lvl>
    <w:lvl w:ilvl="5">
      <w:start w:val="1"/>
      <w:numFmt w:val="bullet"/>
      <w:isLgl w:val="false"/>
      <w:suff w:val="tab"/>
      <w:lvlText w:val="·"/>
      <w:lvlJc w:val="left"/>
      <w:pPr>
        <w:ind w:left="4175" w:hanging="360"/>
      </w:pPr>
      <w:rPr>
        <w:rFonts w:hint="default" w:ascii="Symbol" w:hAnsi="Symbol" w:eastAsia="Symbol" w:cs="Symbol"/>
        <w:color w:val="000000"/>
        <w:sz w:val="24"/>
      </w:rPr>
    </w:lvl>
    <w:lvl w:ilvl="6">
      <w:start w:val="1"/>
      <w:numFmt w:val="bullet"/>
      <w:isLgl w:val="false"/>
      <w:suff w:val="tab"/>
      <w:lvlText w:val="·"/>
      <w:lvlJc w:val="left"/>
      <w:pPr>
        <w:ind w:left="4895" w:hanging="360"/>
      </w:pPr>
      <w:rPr>
        <w:rFonts w:hint="default" w:ascii="Symbol" w:hAnsi="Symbol" w:eastAsia="Symbol" w:cs="Symbol"/>
        <w:color w:val="000000"/>
        <w:sz w:val="24"/>
      </w:rPr>
    </w:lvl>
    <w:lvl w:ilvl="7">
      <w:start w:val="1"/>
      <w:numFmt w:val="bullet"/>
      <w:isLgl w:val="false"/>
      <w:suff w:val="tab"/>
      <w:lvlText w:val="·"/>
      <w:lvlJc w:val="left"/>
      <w:pPr>
        <w:ind w:left="5615" w:hanging="360"/>
      </w:pPr>
      <w:rPr>
        <w:rFonts w:hint="default" w:ascii="Symbol" w:hAnsi="Symbol" w:eastAsia="Symbol" w:cs="Symbol"/>
        <w:color w:val="000000"/>
        <w:sz w:val="24"/>
      </w:rPr>
    </w:lvl>
    <w:lvl w:ilvl="8">
      <w:start w:val="1"/>
      <w:numFmt w:val="bullet"/>
      <w:isLgl w:val="false"/>
      <w:suff w:val="tab"/>
      <w:lvlText w:val="·"/>
      <w:lvlJc w:val="left"/>
      <w:pPr>
        <w:ind w:left="6335" w:hanging="360"/>
      </w:pPr>
      <w:rPr>
        <w:rFonts w:hint="default" w:ascii="Symbol" w:hAnsi="Symbol" w:eastAsia="Symbol" w:cs="Symbol"/>
        <w:color w:val="000000"/>
        <w:sz w:val="24"/>
      </w:rPr>
    </w:lvl>
  </w:abstractNum>
  <w:abstractNum w:abstractNumId="20">
    <w:multiLevelType w:val="hybridMultilevel"/>
    <w:lvl w:ilvl="0">
      <w:start w:val="1"/>
      <w:numFmt w:val="bullet"/>
      <w:isLgl w:val="false"/>
      <w:suff w:val="tab"/>
      <w:lvlText w:val="·"/>
      <w:lvlJc w:val="left"/>
      <w:pPr>
        <w:ind w:left="575" w:hanging="360"/>
      </w:pPr>
      <w:rPr>
        <w:rFonts w:hint="default" w:ascii="Symbol" w:hAnsi="Symbol" w:eastAsia="Symbol" w:cs="Symbol"/>
        <w:color w:val="000000"/>
        <w:sz w:val="24"/>
      </w:rPr>
    </w:lvl>
    <w:lvl w:ilvl="1">
      <w:start w:val="1"/>
      <w:numFmt w:val="bullet"/>
      <w:isLgl w:val="false"/>
      <w:suff w:val="tab"/>
      <w:lvlText w:val="·"/>
      <w:lvlJc w:val="left"/>
      <w:pPr>
        <w:ind w:left="1295" w:hanging="360"/>
      </w:pPr>
      <w:rPr>
        <w:rFonts w:hint="default" w:ascii="Symbol" w:hAnsi="Symbol" w:eastAsia="Symbol" w:cs="Symbol"/>
        <w:color w:val="000000"/>
        <w:sz w:val="24"/>
      </w:rPr>
    </w:lvl>
    <w:lvl w:ilvl="2">
      <w:start w:val="1"/>
      <w:numFmt w:val="bullet"/>
      <w:isLgl w:val="false"/>
      <w:suff w:val="tab"/>
      <w:lvlText w:val="·"/>
      <w:lvlJc w:val="left"/>
      <w:pPr>
        <w:ind w:left="2015" w:hanging="360"/>
      </w:pPr>
      <w:rPr>
        <w:rFonts w:hint="default" w:ascii="Symbol" w:hAnsi="Symbol" w:eastAsia="Symbol" w:cs="Symbol"/>
        <w:color w:val="000000"/>
        <w:sz w:val="24"/>
      </w:rPr>
    </w:lvl>
    <w:lvl w:ilvl="3">
      <w:start w:val="1"/>
      <w:numFmt w:val="bullet"/>
      <w:isLgl w:val="false"/>
      <w:suff w:val="tab"/>
      <w:lvlText w:val="·"/>
      <w:lvlJc w:val="left"/>
      <w:pPr>
        <w:ind w:left="2735" w:hanging="360"/>
      </w:pPr>
      <w:rPr>
        <w:rFonts w:hint="default" w:ascii="Symbol" w:hAnsi="Symbol" w:eastAsia="Symbol" w:cs="Symbol"/>
        <w:color w:val="000000"/>
        <w:sz w:val="24"/>
      </w:rPr>
    </w:lvl>
    <w:lvl w:ilvl="4">
      <w:start w:val="1"/>
      <w:numFmt w:val="bullet"/>
      <w:isLgl w:val="false"/>
      <w:suff w:val="tab"/>
      <w:lvlText w:val="·"/>
      <w:lvlJc w:val="left"/>
      <w:pPr>
        <w:ind w:left="3455" w:hanging="360"/>
      </w:pPr>
      <w:rPr>
        <w:rFonts w:hint="default" w:ascii="Symbol" w:hAnsi="Symbol" w:eastAsia="Symbol" w:cs="Symbol"/>
        <w:color w:val="000000"/>
        <w:sz w:val="24"/>
      </w:rPr>
    </w:lvl>
    <w:lvl w:ilvl="5">
      <w:start w:val="1"/>
      <w:numFmt w:val="bullet"/>
      <w:isLgl w:val="false"/>
      <w:suff w:val="tab"/>
      <w:lvlText w:val="·"/>
      <w:lvlJc w:val="left"/>
      <w:pPr>
        <w:ind w:left="4175" w:hanging="360"/>
      </w:pPr>
      <w:rPr>
        <w:rFonts w:hint="default" w:ascii="Symbol" w:hAnsi="Symbol" w:eastAsia="Symbol" w:cs="Symbol"/>
        <w:color w:val="000000"/>
        <w:sz w:val="24"/>
      </w:rPr>
    </w:lvl>
    <w:lvl w:ilvl="6">
      <w:start w:val="1"/>
      <w:numFmt w:val="bullet"/>
      <w:isLgl w:val="false"/>
      <w:suff w:val="tab"/>
      <w:lvlText w:val="·"/>
      <w:lvlJc w:val="left"/>
      <w:pPr>
        <w:ind w:left="4895" w:hanging="360"/>
      </w:pPr>
      <w:rPr>
        <w:rFonts w:hint="default" w:ascii="Symbol" w:hAnsi="Symbol" w:eastAsia="Symbol" w:cs="Symbol"/>
        <w:color w:val="000000"/>
        <w:sz w:val="24"/>
      </w:rPr>
    </w:lvl>
    <w:lvl w:ilvl="7">
      <w:start w:val="1"/>
      <w:numFmt w:val="bullet"/>
      <w:isLgl w:val="false"/>
      <w:suff w:val="tab"/>
      <w:lvlText w:val="·"/>
      <w:lvlJc w:val="left"/>
      <w:pPr>
        <w:ind w:left="5615" w:hanging="360"/>
      </w:pPr>
      <w:rPr>
        <w:rFonts w:hint="default" w:ascii="Symbol" w:hAnsi="Symbol" w:eastAsia="Symbol" w:cs="Symbol"/>
        <w:color w:val="000000"/>
        <w:sz w:val="24"/>
      </w:rPr>
    </w:lvl>
    <w:lvl w:ilvl="8">
      <w:start w:val="1"/>
      <w:numFmt w:val="bullet"/>
      <w:isLgl w:val="false"/>
      <w:suff w:val="tab"/>
      <w:lvlText w:val="·"/>
      <w:lvlJc w:val="left"/>
      <w:pPr>
        <w:ind w:left="6335" w:hanging="360"/>
      </w:pPr>
      <w:rPr>
        <w:rFonts w:hint="default" w:ascii="Symbol" w:hAnsi="Symbol" w:eastAsia="Symbol" w:cs="Symbol"/>
        <w:color w:val="000000"/>
        <w:sz w:val="24"/>
      </w:r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3">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24">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6">
    <w:multiLevelType w:val="hybridMultilevel"/>
    <w:lvl w:ilvl="0">
      <w:start w:val="1"/>
      <w:numFmt w:val="decimal"/>
      <w:isLgl w:val="false"/>
      <w:suff w:val="tab"/>
      <w:lvlText w:val="%1."/>
      <w:lvlJc w:val="right"/>
      <w:pPr>
        <w:ind w:left="442" w:hanging="360"/>
      </w:pPr>
      <w:rPr>
        <w:rFonts w:ascii="Arial" w:hAnsi="Arial" w:eastAsia="Arial" w:cs="Arial"/>
        <w:color w:val="000000"/>
        <w:sz w:val="24"/>
      </w:rPr>
    </w:lvl>
    <w:lvl w:ilvl="1">
      <w:start w:val="1"/>
      <w:numFmt w:val="decimal"/>
      <w:isLgl w:val="false"/>
      <w:suff w:val="tab"/>
      <w:lvlText w:val="%2."/>
      <w:lvlJc w:val="right"/>
      <w:pPr>
        <w:ind w:left="1162" w:hanging="360"/>
      </w:pPr>
    </w:lvl>
    <w:lvl w:ilvl="2">
      <w:start w:val="1"/>
      <w:numFmt w:val="decimal"/>
      <w:isLgl w:val="false"/>
      <w:suff w:val="tab"/>
      <w:lvlText w:val="%3."/>
      <w:lvlJc w:val="right"/>
      <w:pPr>
        <w:ind w:left="1882" w:hanging="180"/>
      </w:pPr>
    </w:lvl>
    <w:lvl w:ilvl="3">
      <w:start w:val="1"/>
      <w:numFmt w:val="decimal"/>
      <w:isLgl w:val="false"/>
      <w:suff w:val="tab"/>
      <w:lvlText w:val="%4."/>
      <w:lvlJc w:val="right"/>
      <w:pPr>
        <w:ind w:left="2602" w:hanging="360"/>
      </w:pPr>
    </w:lvl>
    <w:lvl w:ilvl="4">
      <w:start w:val="1"/>
      <w:numFmt w:val="decimal"/>
      <w:isLgl w:val="false"/>
      <w:suff w:val="tab"/>
      <w:lvlText w:val="%5."/>
      <w:lvlJc w:val="right"/>
      <w:pPr>
        <w:ind w:left="3322" w:hanging="360"/>
      </w:pPr>
    </w:lvl>
    <w:lvl w:ilvl="5">
      <w:start w:val="1"/>
      <w:numFmt w:val="decimal"/>
      <w:isLgl w:val="false"/>
      <w:suff w:val="tab"/>
      <w:lvlText w:val="%6."/>
      <w:lvlJc w:val="right"/>
      <w:pPr>
        <w:ind w:left="4042" w:hanging="180"/>
      </w:pPr>
    </w:lvl>
    <w:lvl w:ilvl="6">
      <w:start w:val="1"/>
      <w:numFmt w:val="decimal"/>
      <w:isLgl w:val="false"/>
      <w:suff w:val="tab"/>
      <w:lvlText w:val="%7."/>
      <w:lvlJc w:val="right"/>
      <w:pPr>
        <w:ind w:left="4762" w:hanging="360"/>
      </w:pPr>
    </w:lvl>
    <w:lvl w:ilvl="7">
      <w:start w:val="1"/>
      <w:numFmt w:val="decimal"/>
      <w:isLgl w:val="false"/>
      <w:suff w:val="tab"/>
      <w:lvlText w:val="%8."/>
      <w:lvlJc w:val="right"/>
      <w:pPr>
        <w:ind w:left="5482" w:hanging="360"/>
      </w:pPr>
    </w:lvl>
    <w:lvl w:ilvl="8">
      <w:start w:val="1"/>
      <w:numFmt w:val="decimal"/>
      <w:isLgl w:val="false"/>
      <w:suff w:val="tab"/>
      <w:lvlText w:val="%9."/>
      <w:lvlJc w:val="right"/>
      <w:pPr>
        <w:ind w:left="6202" w:hanging="180"/>
      </w:pPr>
    </w:lvl>
  </w:abstractNum>
  <w:abstractNum w:abstractNumId="27">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28">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bullet"/>
      <w:isLgl w:val="false"/>
      <w:suff w:val="tab"/>
      <w:lvlText w:val="·"/>
      <w:lvlJc w:val="left"/>
      <w:pPr>
        <w:ind w:left="575" w:hanging="360"/>
      </w:pPr>
      <w:rPr>
        <w:rFonts w:hint="default" w:ascii="Symbol" w:hAnsi="Symbol" w:eastAsia="Symbol" w:cs="Symbol"/>
        <w:color w:val="000000"/>
        <w:sz w:val="24"/>
      </w:rPr>
    </w:lvl>
    <w:lvl w:ilvl="1">
      <w:start w:val="1"/>
      <w:numFmt w:val="bullet"/>
      <w:isLgl w:val="false"/>
      <w:suff w:val="tab"/>
      <w:lvlText w:val="·"/>
      <w:lvlJc w:val="left"/>
      <w:pPr>
        <w:ind w:left="1295" w:hanging="360"/>
      </w:pPr>
      <w:rPr>
        <w:rFonts w:hint="default" w:ascii="Symbol" w:hAnsi="Symbol" w:eastAsia="Symbol" w:cs="Symbol"/>
        <w:color w:val="000000"/>
        <w:sz w:val="24"/>
      </w:rPr>
    </w:lvl>
    <w:lvl w:ilvl="2">
      <w:start w:val="1"/>
      <w:numFmt w:val="bullet"/>
      <w:isLgl w:val="false"/>
      <w:suff w:val="tab"/>
      <w:lvlText w:val="·"/>
      <w:lvlJc w:val="left"/>
      <w:pPr>
        <w:ind w:left="2015" w:hanging="360"/>
      </w:pPr>
      <w:rPr>
        <w:rFonts w:hint="default" w:ascii="Symbol" w:hAnsi="Symbol" w:eastAsia="Symbol" w:cs="Symbol"/>
        <w:color w:val="000000"/>
        <w:sz w:val="24"/>
      </w:rPr>
    </w:lvl>
    <w:lvl w:ilvl="3">
      <w:start w:val="1"/>
      <w:numFmt w:val="bullet"/>
      <w:isLgl w:val="false"/>
      <w:suff w:val="tab"/>
      <w:lvlText w:val="·"/>
      <w:lvlJc w:val="left"/>
      <w:pPr>
        <w:ind w:left="2735" w:hanging="360"/>
      </w:pPr>
      <w:rPr>
        <w:rFonts w:hint="default" w:ascii="Symbol" w:hAnsi="Symbol" w:eastAsia="Symbol" w:cs="Symbol"/>
        <w:color w:val="000000"/>
        <w:sz w:val="24"/>
      </w:rPr>
    </w:lvl>
    <w:lvl w:ilvl="4">
      <w:start w:val="1"/>
      <w:numFmt w:val="bullet"/>
      <w:isLgl w:val="false"/>
      <w:suff w:val="tab"/>
      <w:lvlText w:val="·"/>
      <w:lvlJc w:val="left"/>
      <w:pPr>
        <w:ind w:left="3455" w:hanging="360"/>
      </w:pPr>
      <w:rPr>
        <w:rFonts w:hint="default" w:ascii="Symbol" w:hAnsi="Symbol" w:eastAsia="Symbol" w:cs="Symbol"/>
        <w:color w:val="000000"/>
        <w:sz w:val="24"/>
      </w:rPr>
    </w:lvl>
    <w:lvl w:ilvl="5">
      <w:start w:val="1"/>
      <w:numFmt w:val="bullet"/>
      <w:isLgl w:val="false"/>
      <w:suff w:val="tab"/>
      <w:lvlText w:val="·"/>
      <w:lvlJc w:val="left"/>
      <w:pPr>
        <w:ind w:left="4175" w:hanging="360"/>
      </w:pPr>
      <w:rPr>
        <w:rFonts w:hint="default" w:ascii="Symbol" w:hAnsi="Symbol" w:eastAsia="Symbol" w:cs="Symbol"/>
        <w:color w:val="000000"/>
        <w:sz w:val="24"/>
      </w:rPr>
    </w:lvl>
    <w:lvl w:ilvl="6">
      <w:start w:val="1"/>
      <w:numFmt w:val="bullet"/>
      <w:isLgl w:val="false"/>
      <w:suff w:val="tab"/>
      <w:lvlText w:val="·"/>
      <w:lvlJc w:val="left"/>
      <w:pPr>
        <w:ind w:left="4895" w:hanging="360"/>
      </w:pPr>
      <w:rPr>
        <w:rFonts w:hint="default" w:ascii="Symbol" w:hAnsi="Symbol" w:eastAsia="Symbol" w:cs="Symbol"/>
        <w:color w:val="000000"/>
        <w:sz w:val="24"/>
      </w:rPr>
    </w:lvl>
    <w:lvl w:ilvl="7">
      <w:start w:val="1"/>
      <w:numFmt w:val="bullet"/>
      <w:isLgl w:val="false"/>
      <w:suff w:val="tab"/>
      <w:lvlText w:val="·"/>
      <w:lvlJc w:val="left"/>
      <w:pPr>
        <w:ind w:left="5615" w:hanging="360"/>
      </w:pPr>
      <w:rPr>
        <w:rFonts w:hint="default" w:ascii="Symbol" w:hAnsi="Symbol" w:eastAsia="Symbol" w:cs="Symbol"/>
        <w:color w:val="000000"/>
        <w:sz w:val="24"/>
      </w:rPr>
    </w:lvl>
    <w:lvl w:ilvl="8">
      <w:start w:val="1"/>
      <w:numFmt w:val="bullet"/>
      <w:isLgl w:val="false"/>
      <w:suff w:val="tab"/>
      <w:lvlText w:val="·"/>
      <w:lvlJc w:val="left"/>
      <w:pPr>
        <w:ind w:left="6335" w:hanging="360"/>
      </w:pPr>
      <w:rPr>
        <w:rFonts w:hint="default" w:ascii="Symbol" w:hAnsi="Symbol" w:eastAsia="Symbol" w:cs="Symbol"/>
        <w:color w:val="000000"/>
        <w:sz w:val="24"/>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1">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2">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de-DE"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1">
    <w:name w:val="Heading 1"/>
    <w:basedOn w:val="927"/>
    <w:next w:val="927"/>
    <w:link w:val="752"/>
    <w:uiPriority w:val="9"/>
    <w:qFormat/>
    <w:pPr>
      <w:keepLines/>
      <w:keepNext/>
      <w:spacing w:before="480" w:after="200"/>
      <w:pBdr>
        <w:top w:val="none" w:color="000000" w:sz="4" w:space="0"/>
        <w:left w:val="none" w:color="000000" w:sz="4" w:space="0"/>
        <w:bottom w:val="none" w:color="000000" w:sz="4" w:space="0"/>
        <w:right w:val="none" w:color="000000" w:sz="4" w:space="0"/>
      </w:pBdr>
      <w:outlineLvl w:val="1"/>
    </w:pPr>
    <w:rPr>
      <w:rFonts w:ascii="Arial" w:hAnsi="Arial" w:eastAsia="Arial" w:cs="Arial"/>
      <w:b/>
      <w:sz w:val="40"/>
      <w:szCs w:val="40"/>
    </w:rPr>
  </w:style>
  <w:style w:type="character" w:styleId="752">
    <w:name w:val="Heading 1 Char"/>
    <w:link w:val="751"/>
    <w:uiPriority w:val="9"/>
    <w:rPr>
      <w:b/>
    </w:rPr>
  </w:style>
  <w:style w:type="paragraph" w:styleId="753">
    <w:name w:val="Heading 2"/>
    <w:basedOn w:val="927"/>
    <w:next w:val="927"/>
    <w:link w:val="754"/>
    <w:uiPriority w:val="9"/>
    <w:unhideWhenUsed/>
    <w:qFormat/>
    <w:pPr>
      <w:keepLines/>
      <w:keepNext/>
      <w:spacing w:before="360" w:after="200"/>
      <w:outlineLvl w:val="3"/>
    </w:pPr>
    <w:rPr>
      <w:rFonts w:ascii="Arial" w:hAnsi="Arial" w:eastAsia="Arial" w:cs="Arial"/>
      <w:b/>
      <w:sz w:val="34"/>
    </w:rPr>
  </w:style>
  <w:style w:type="character" w:styleId="754">
    <w:name w:val="Heading 2 Char"/>
    <w:link w:val="753"/>
    <w:uiPriority w:val="9"/>
    <w:rPr>
      <w:b/>
      <w:sz w:val="34"/>
    </w:rPr>
  </w:style>
  <w:style w:type="paragraph" w:styleId="755">
    <w:name w:val="Heading 3"/>
    <w:basedOn w:val="927"/>
    <w:next w:val="927"/>
    <w:link w:val="756"/>
    <w:uiPriority w:val="9"/>
    <w:unhideWhenUsed/>
    <w:qFormat/>
    <w:pPr>
      <w:keepLines/>
      <w:keepNext/>
      <w:spacing w:before="320" w:after="200"/>
      <w:outlineLvl w:val="2"/>
    </w:pPr>
    <w:rPr>
      <w:rFonts w:ascii="Arial" w:hAnsi="Arial" w:eastAsia="Arial" w:cs="Arial"/>
      <w:b/>
      <w:sz w:val="30"/>
      <w:szCs w:val="30"/>
    </w:rPr>
  </w:style>
  <w:style w:type="character" w:styleId="756">
    <w:name w:val="Heading 3 Char"/>
    <w:link w:val="755"/>
    <w:uiPriority w:val="9"/>
    <w:rPr>
      <w:b/>
    </w:rPr>
  </w:style>
  <w:style w:type="paragraph" w:styleId="757">
    <w:name w:val="Heading 4"/>
    <w:basedOn w:val="927"/>
    <w:next w:val="927"/>
    <w:link w:val="758"/>
    <w:uiPriority w:val="9"/>
    <w:unhideWhenUsed/>
    <w:qFormat/>
    <w:pPr>
      <w:keepLines/>
      <w:keepNext/>
      <w:spacing w:before="320" w:after="200"/>
      <w:outlineLvl w:val="3"/>
    </w:pPr>
    <w:rPr>
      <w:rFonts w:ascii="Arial" w:hAnsi="Arial" w:eastAsia="Arial" w:cs="Arial"/>
      <w:b/>
      <w:bCs/>
      <w:sz w:val="26"/>
      <w:szCs w:val="26"/>
    </w:rPr>
  </w:style>
  <w:style w:type="character" w:styleId="758">
    <w:name w:val="Heading 4 Char"/>
    <w:link w:val="757"/>
    <w:uiPriority w:val="9"/>
    <w:rPr>
      <w:rFonts w:ascii="Arial" w:hAnsi="Arial" w:eastAsia="Arial" w:cs="Arial"/>
      <w:b/>
      <w:bCs/>
      <w:sz w:val="26"/>
      <w:szCs w:val="26"/>
    </w:rPr>
  </w:style>
  <w:style w:type="paragraph" w:styleId="759">
    <w:name w:val="Heading 5"/>
    <w:basedOn w:val="927"/>
    <w:next w:val="927"/>
    <w:link w:val="760"/>
    <w:uiPriority w:val="9"/>
    <w:unhideWhenUsed/>
    <w:qFormat/>
    <w:pPr>
      <w:keepLines/>
      <w:keepNext/>
      <w:spacing w:before="320" w:after="200"/>
      <w:outlineLvl w:val="4"/>
    </w:pPr>
    <w:rPr>
      <w:rFonts w:ascii="Arial" w:hAnsi="Arial" w:eastAsia="Arial" w:cs="Arial"/>
      <w:b/>
      <w:bCs/>
      <w:sz w:val="24"/>
      <w:szCs w:val="24"/>
    </w:rPr>
  </w:style>
  <w:style w:type="character" w:styleId="760">
    <w:name w:val="Heading 5 Char"/>
    <w:link w:val="759"/>
    <w:uiPriority w:val="9"/>
    <w:rPr>
      <w:rFonts w:ascii="Arial" w:hAnsi="Arial" w:eastAsia="Arial" w:cs="Arial"/>
      <w:b/>
      <w:bCs/>
      <w:sz w:val="24"/>
      <w:szCs w:val="24"/>
    </w:rPr>
  </w:style>
  <w:style w:type="paragraph" w:styleId="761">
    <w:name w:val="Heading 6"/>
    <w:basedOn w:val="927"/>
    <w:next w:val="927"/>
    <w:link w:val="762"/>
    <w:uiPriority w:val="9"/>
    <w:unhideWhenUsed/>
    <w:qFormat/>
    <w:pPr>
      <w:keepLines/>
      <w:keepNext/>
      <w:spacing w:before="320" w:after="200"/>
      <w:outlineLvl w:val="5"/>
    </w:pPr>
    <w:rPr>
      <w:rFonts w:ascii="Arial" w:hAnsi="Arial" w:eastAsia="Arial" w:cs="Arial"/>
      <w:b/>
      <w:bCs/>
      <w:sz w:val="22"/>
      <w:szCs w:val="22"/>
    </w:rPr>
  </w:style>
  <w:style w:type="character" w:styleId="762">
    <w:name w:val="Heading 6 Char"/>
    <w:link w:val="761"/>
    <w:uiPriority w:val="9"/>
    <w:rPr>
      <w:rFonts w:ascii="Arial" w:hAnsi="Arial" w:eastAsia="Arial" w:cs="Arial"/>
      <w:b/>
      <w:bCs/>
      <w:sz w:val="22"/>
      <w:szCs w:val="22"/>
    </w:rPr>
  </w:style>
  <w:style w:type="paragraph" w:styleId="763">
    <w:name w:val="Heading 7"/>
    <w:basedOn w:val="927"/>
    <w:next w:val="927"/>
    <w:link w:val="764"/>
    <w:uiPriority w:val="9"/>
    <w:unhideWhenUsed/>
    <w:qFormat/>
    <w:pPr>
      <w:keepLines/>
      <w:keepNext/>
      <w:spacing w:before="320" w:after="200"/>
      <w:outlineLvl w:val="6"/>
    </w:pPr>
    <w:rPr>
      <w:rFonts w:ascii="Arial" w:hAnsi="Arial" w:eastAsia="Arial" w:cs="Arial"/>
      <w:b/>
      <w:bCs/>
      <w:i/>
      <w:iCs/>
      <w:sz w:val="22"/>
      <w:szCs w:val="22"/>
    </w:rPr>
  </w:style>
  <w:style w:type="character" w:styleId="764">
    <w:name w:val="Heading 7 Char"/>
    <w:link w:val="763"/>
    <w:uiPriority w:val="9"/>
    <w:rPr>
      <w:rFonts w:ascii="Arial" w:hAnsi="Arial" w:eastAsia="Arial" w:cs="Arial"/>
      <w:b/>
      <w:bCs/>
      <w:i/>
      <w:iCs/>
      <w:sz w:val="22"/>
      <w:szCs w:val="22"/>
    </w:rPr>
  </w:style>
  <w:style w:type="paragraph" w:styleId="765">
    <w:name w:val="Heading 8"/>
    <w:basedOn w:val="927"/>
    <w:next w:val="927"/>
    <w:link w:val="766"/>
    <w:uiPriority w:val="9"/>
    <w:unhideWhenUsed/>
    <w:qFormat/>
    <w:pPr>
      <w:keepLines/>
      <w:keepNext/>
      <w:spacing w:before="320" w:after="200"/>
      <w:outlineLvl w:val="7"/>
    </w:pPr>
    <w:rPr>
      <w:rFonts w:ascii="Arial" w:hAnsi="Arial" w:eastAsia="Arial" w:cs="Arial"/>
      <w:i/>
      <w:iCs/>
      <w:sz w:val="22"/>
      <w:szCs w:val="22"/>
    </w:rPr>
  </w:style>
  <w:style w:type="character" w:styleId="766">
    <w:name w:val="Heading 8 Char"/>
    <w:link w:val="765"/>
    <w:uiPriority w:val="9"/>
    <w:rPr>
      <w:rFonts w:ascii="Arial" w:hAnsi="Arial" w:eastAsia="Arial" w:cs="Arial"/>
      <w:i/>
      <w:iCs/>
      <w:sz w:val="22"/>
      <w:szCs w:val="22"/>
    </w:rPr>
  </w:style>
  <w:style w:type="paragraph" w:styleId="767">
    <w:name w:val="Heading 9"/>
    <w:basedOn w:val="927"/>
    <w:next w:val="927"/>
    <w:link w:val="768"/>
    <w:uiPriority w:val="9"/>
    <w:unhideWhenUsed/>
    <w:qFormat/>
    <w:pPr>
      <w:keepLines/>
      <w:keepNext/>
      <w:spacing w:before="320" w:after="200"/>
      <w:outlineLvl w:val="8"/>
    </w:pPr>
    <w:rPr>
      <w:rFonts w:ascii="Arial" w:hAnsi="Arial" w:eastAsia="Arial" w:cs="Arial"/>
      <w:i/>
      <w:iCs/>
      <w:sz w:val="21"/>
      <w:szCs w:val="21"/>
    </w:rPr>
  </w:style>
  <w:style w:type="character" w:styleId="768">
    <w:name w:val="Heading 9 Char"/>
    <w:link w:val="767"/>
    <w:uiPriority w:val="9"/>
    <w:rPr>
      <w:rFonts w:ascii="Arial" w:hAnsi="Arial" w:eastAsia="Arial" w:cs="Arial"/>
      <w:i/>
      <w:iCs/>
      <w:sz w:val="21"/>
      <w:szCs w:val="21"/>
    </w:rPr>
  </w:style>
  <w:style w:type="paragraph" w:styleId="769">
    <w:name w:val="Title"/>
    <w:basedOn w:val="927"/>
    <w:next w:val="927"/>
    <w:link w:val="770"/>
    <w:uiPriority w:val="10"/>
    <w:qFormat/>
    <w:pPr>
      <w:contextualSpacing/>
      <w:spacing w:before="300" w:after="200"/>
    </w:pPr>
    <w:rPr>
      <w:sz w:val="48"/>
      <w:szCs w:val="48"/>
    </w:rPr>
  </w:style>
  <w:style w:type="character" w:styleId="770">
    <w:name w:val="Title Char"/>
    <w:link w:val="769"/>
    <w:uiPriority w:val="10"/>
    <w:rPr>
      <w:sz w:val="48"/>
      <w:szCs w:val="48"/>
    </w:rPr>
  </w:style>
  <w:style w:type="paragraph" w:styleId="771">
    <w:name w:val="Subtitle"/>
    <w:basedOn w:val="927"/>
    <w:next w:val="927"/>
    <w:link w:val="772"/>
    <w:uiPriority w:val="11"/>
    <w:qFormat/>
    <w:pPr>
      <w:spacing w:before="200" w:after="200"/>
    </w:pPr>
    <w:rPr>
      <w:sz w:val="24"/>
      <w:szCs w:val="24"/>
    </w:rPr>
  </w:style>
  <w:style w:type="character" w:styleId="772">
    <w:name w:val="Subtitle Char"/>
    <w:link w:val="771"/>
    <w:uiPriority w:val="11"/>
    <w:rPr>
      <w:sz w:val="24"/>
      <w:szCs w:val="24"/>
    </w:rPr>
  </w:style>
  <w:style w:type="paragraph" w:styleId="773">
    <w:name w:val="Quote"/>
    <w:basedOn w:val="927"/>
    <w:next w:val="927"/>
    <w:link w:val="774"/>
    <w:uiPriority w:val="29"/>
    <w:qFormat/>
    <w:pPr>
      <w:ind w:left="720" w:right="720"/>
    </w:pPr>
    <w:rPr>
      <w:i/>
    </w:rPr>
  </w:style>
  <w:style w:type="character" w:styleId="774">
    <w:name w:val="Quote Char"/>
    <w:link w:val="773"/>
    <w:uiPriority w:val="29"/>
    <w:rPr>
      <w:i/>
    </w:rPr>
  </w:style>
  <w:style w:type="paragraph" w:styleId="775">
    <w:name w:val="Intense Quote"/>
    <w:basedOn w:val="927"/>
    <w:next w:val="927"/>
    <w:link w:val="776"/>
    <w:uiPriority w:val="30"/>
    <w:qFormat/>
    <w:pPr>
      <w:contextualSpacing w:val="0"/>
      <w:ind w:left="720" w:right="720"/>
      <w:shd w:val="clear" w:color="f2f2f2" w:fill="f2f2f2"/>
      <w:pBdr>
        <w:top w:val="single" w:color="FFFFFF" w:sz="4" w:space="5"/>
        <w:left w:val="single" w:color="FFFFFF" w:sz="4" w:space="10"/>
        <w:bottom w:val="single" w:color="FFFFFF" w:sz="4" w:space="5"/>
        <w:right w:val="single" w:color="FFFFFF" w:sz="4" w:space="10"/>
      </w:pBdr>
    </w:pPr>
    <w:rPr>
      <w:i/>
    </w:rPr>
  </w:style>
  <w:style w:type="character" w:styleId="776">
    <w:name w:val="Intense Quote Char"/>
    <w:link w:val="775"/>
    <w:uiPriority w:val="30"/>
    <w:rPr>
      <w:i/>
    </w:rPr>
  </w:style>
  <w:style w:type="paragraph" w:styleId="777">
    <w:name w:val="Header"/>
    <w:basedOn w:val="927"/>
    <w:link w:val="778"/>
    <w:uiPriority w:val="99"/>
    <w:unhideWhenUsed/>
    <w:pPr>
      <w:spacing w:after="0" w:line="240" w:lineRule="auto"/>
      <w:tabs>
        <w:tab w:val="center" w:pos="7143" w:leader="none"/>
        <w:tab w:val="right" w:pos="14287" w:leader="none"/>
      </w:tabs>
    </w:pPr>
  </w:style>
  <w:style w:type="character" w:styleId="778">
    <w:name w:val="Header Char"/>
    <w:link w:val="777"/>
    <w:uiPriority w:val="99"/>
  </w:style>
  <w:style w:type="paragraph" w:styleId="779">
    <w:name w:val="Footer"/>
    <w:basedOn w:val="927"/>
    <w:link w:val="782"/>
    <w:uiPriority w:val="99"/>
    <w:unhideWhenUsed/>
    <w:pPr>
      <w:jc w:val="center"/>
      <w:spacing w:after="0" w:line="240" w:lineRule="auto"/>
      <w:tabs>
        <w:tab w:val="center" w:pos="7143" w:leader="none"/>
        <w:tab w:val="right" w:pos="14287" w:leader="none"/>
      </w:tabs>
    </w:pPr>
    <w:rPr>
      <w:sz w:val="24"/>
    </w:rPr>
  </w:style>
  <w:style w:type="character" w:styleId="780">
    <w:name w:val="Footer Char"/>
    <w:link w:val="779"/>
    <w:uiPriority w:val="99"/>
  </w:style>
  <w:style w:type="paragraph" w:styleId="781">
    <w:name w:val="Caption"/>
    <w:basedOn w:val="927"/>
    <w:next w:val="927"/>
    <w:uiPriority w:val="35"/>
    <w:semiHidden/>
    <w:unhideWhenUsed/>
    <w:qFormat/>
    <w:pPr>
      <w:spacing w:line="276" w:lineRule="auto"/>
    </w:pPr>
    <w:rPr>
      <w:b/>
      <w:bCs/>
      <w:color w:val="4f81bd" w:themeColor="accent1"/>
      <w:sz w:val="18"/>
      <w:szCs w:val="18"/>
    </w:rPr>
  </w:style>
  <w:style w:type="character" w:styleId="782">
    <w:name w:val="Caption Char"/>
    <w:link w:val="779"/>
    <w:uiPriority w:val="99"/>
    <w:rPr>
      <w:sz w:val="24"/>
    </w:rPr>
  </w:style>
  <w:style w:type="table" w:styleId="783">
    <w:name w:val="Table Grid"/>
    <w:basedOn w:val="92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4">
    <w:name w:val="Table Grid Light"/>
    <w:basedOn w:val="92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5">
    <w:name w:val="Plain Table 1"/>
    <w:basedOn w:val="92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fill="ffffff"/>
      </w:tcPr>
    </w:tblStylePr>
    <w:tblStylePr w:type="band1Vert">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6">
    <w:name w:val="Plain Table 2"/>
    <w:basedOn w:val="92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7">
    <w:name w:val="Plain Table 3"/>
    <w:basedOn w:val="9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8">
    <w:name w:val="Plain Table 4"/>
    <w:basedOn w:val="9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9">
    <w:name w:val="Plain Table 5"/>
    <w:basedOn w:val="92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bottom w:val="single" w:color="404040" w:sz="4" w:space="0"/>
          <w:right w:val="none" w:color="00000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top w:val="single" w:color="404040" w:sz="4" w:space="0"/>
          <w:left w:val="none" w:color="000000" w:sz="4" w:space="0"/>
          <w:right w:val="none" w:color="000000" w:sz="4" w:space="0"/>
        </w:tcBorders>
      </w:tcPr>
    </w:tblStylePr>
  </w:style>
  <w:style w:type="table" w:styleId="790">
    <w:name w:val="Grid Table 1 Light"/>
    <w:basedOn w:val="92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1">
    <w:name w:val="Grid Table 1 Light - Accent 1"/>
    <w:basedOn w:val="92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2">
    <w:name w:val="Grid Table 1 Light - Accent 2"/>
    <w:basedOn w:val="92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3">
    <w:name w:val="Grid Table 1 Light - Accent 3"/>
    <w:basedOn w:val="92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4">
    <w:name w:val="Grid Table 1 Light - Accent 4"/>
    <w:basedOn w:val="92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95">
    <w:name w:val="Grid Table 1 Light - Accent 5"/>
    <w:basedOn w:val="92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96">
    <w:name w:val="Grid Table 1 Light - Accent 6"/>
    <w:basedOn w:val="92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97">
    <w:name w:val="Grid Table 2"/>
    <w:basedOn w:val="92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text1" w:themeTint="95" w:sz="4" w:space="0"/>
          <w:left w:val="none" w:color="000000" w:sz="4" w:space="0"/>
          <w:bottom w:val="none" w:color="000000" w:sz="4" w:space="0"/>
          <w:right w:val="none" w:color="000000" w:sz="4" w:space="0"/>
        </w:tcBorders>
      </w:tcPr>
    </w:tblStylePr>
  </w:style>
  <w:style w:type="table" w:styleId="798">
    <w:name w:val="Grid Table 2 - Accent 1"/>
    <w:basedOn w:val="92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99">
    <w:name w:val="Grid Table 2 - Accent 2"/>
    <w:basedOn w:val="92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0">
    <w:name w:val="Grid Table 2 - Accent 3"/>
    <w:basedOn w:val="92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1">
    <w:name w:val="Grid Table 2 - Accent 4"/>
    <w:basedOn w:val="92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2">
    <w:name w:val="Grid Table 2 - Accent 5"/>
    <w:basedOn w:val="92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5" w:sz="4" w:space="0"/>
          <w:left w:val="none" w:color="000000" w:sz="4" w:space="0"/>
          <w:bottom w:val="none" w:color="000000" w:sz="4" w:space="0"/>
          <w:right w:val="none" w:color="000000" w:sz="4" w:space="0"/>
        </w:tcBorders>
      </w:tcPr>
    </w:tblStylePr>
  </w:style>
  <w:style w:type="table" w:styleId="803">
    <w:name w:val="Grid Table 2 - Accent 6"/>
    <w:basedOn w:val="92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6" w:sz="4" w:space="0"/>
          <w:left w:val="none" w:color="000000" w:sz="4" w:space="0"/>
          <w:bottom w:val="none" w:color="000000" w:sz="4" w:space="0"/>
          <w:right w:val="none" w:color="000000" w:sz="4" w:space="0"/>
        </w:tcBorders>
      </w:tcPr>
    </w:tblStylePr>
  </w:style>
  <w:style w:type="table" w:styleId="804">
    <w:name w:val="Grid Table 3"/>
    <w:basedOn w:val="92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805">
    <w:name w:val="Grid Table 3 - Accent 1"/>
    <w:basedOn w:val="92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806">
    <w:name w:val="Grid Table 3 - Accent 2"/>
    <w:basedOn w:val="92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807">
    <w:name w:val="Grid Table 3 - Accent 3"/>
    <w:basedOn w:val="92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808">
    <w:name w:val="Grid Table 3 - Accent 4"/>
    <w:basedOn w:val="92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809">
    <w:name w:val="Grid Table 3 - Accent 5"/>
    <w:basedOn w:val="92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6"/>
    <w:basedOn w:val="92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811">
    <w:name w:val="Grid Table 4"/>
    <w:basedOn w:val="92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2">
    <w:name w:val="Grid Table 4 - Accent 1"/>
    <w:basedOn w:val="92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3">
    <w:name w:val="Grid Table 4 - Accent 2"/>
    <w:basedOn w:val="92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4">
    <w:name w:val="Grid Table 4 - Accent 3"/>
    <w:basedOn w:val="92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15">
    <w:name w:val="Grid Table 4 - Accent 4"/>
    <w:basedOn w:val="92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6">
    <w:name w:val="Grid Table 4 - Accent 5"/>
    <w:basedOn w:val="92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7">
    <w:name w:val="Grid Table 4 - Accent 6"/>
    <w:basedOn w:val="92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8">
    <w:name w:val="Grid Table 5 Dark"/>
    <w:basedOn w:val="9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19">
    <w:name w:val="Grid Table 5 Dark- Accent 1"/>
    <w:basedOn w:val="9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20">
    <w:name w:val="Grid Table 5 Dark - Accent 2"/>
    <w:basedOn w:val="9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21">
    <w:name w:val="Grid Table 5 Dark - Accent 3"/>
    <w:basedOn w:val="9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22">
    <w:name w:val="Grid Table 5 Dark- Accent 4"/>
    <w:basedOn w:val="9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23">
    <w:name w:val="Grid Table 5 Dark - Accent 5"/>
    <w:basedOn w:val="9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24">
    <w:name w:val="Grid Table 5 Dark - Accent 6"/>
    <w:basedOn w:val="92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25">
    <w:name w:val="Grid Table 6 Colorful"/>
    <w:basedOn w:val="92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26">
    <w:name w:val="Grid Table 6 Colorful - Accent 1"/>
    <w:basedOn w:val="92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27">
    <w:name w:val="Grid Table 6 Colorful - Accent 2"/>
    <w:basedOn w:val="92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28">
    <w:name w:val="Grid Table 6 Colorful - Accent 3"/>
    <w:basedOn w:val="92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29">
    <w:name w:val="Grid Table 6 Colorful - Accent 4"/>
    <w:basedOn w:val="92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30">
    <w:name w:val="Grid Table 6 Colorful - Accent 5"/>
    <w:basedOn w:val="92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31">
    <w:name w:val="Grid Table 6 Colorful - Accent 6"/>
    <w:basedOn w:val="92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32">
    <w:name w:val="Grid Table 7 Colorful"/>
    <w:basedOn w:val="92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fill="ffffff"/>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fill="ffffff"/>
        <w:tcBorders>
          <w:top w:val="single" w:color="000000" w:themeColor="text1" w:themeTint="80" w:sz="4" w:space="0"/>
          <w:left w:val="none" w:color="000000" w:sz="4" w:space="0"/>
          <w:bottom w:val="none" w:color="000000" w:sz="4" w:space="0"/>
          <w:right w:val="none" w:color="000000" w:sz="4" w:space="0"/>
        </w:tcBorders>
      </w:tcPr>
    </w:tblStylePr>
  </w:style>
  <w:style w:type="table" w:styleId="833">
    <w:name w:val="Grid Table 7 Colorful - Accent 1"/>
    <w:basedOn w:val="92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fill="ffffff"/>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fill="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fill="ffffff"/>
        <w:tcBorders>
          <w:top w:val="single" w:color="000000" w:themeColor="accent1" w:themeTint="80" w:sz="4" w:space="0"/>
          <w:left w:val="none" w:color="000000" w:sz="4" w:space="0"/>
          <w:bottom w:val="none" w:color="000000" w:sz="4" w:space="0"/>
          <w:right w:val="none" w:color="000000" w:sz="4" w:space="0"/>
        </w:tcBorders>
      </w:tcPr>
    </w:tblStylePr>
  </w:style>
  <w:style w:type="table" w:styleId="834">
    <w:name w:val="Grid Table 7 Colorful - Accent 2"/>
    <w:basedOn w:val="92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fill="ffffff"/>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35">
    <w:name w:val="Grid Table 7 Colorful - Accent 3"/>
    <w:basedOn w:val="92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fill="ffffff"/>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fill="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fill="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36">
    <w:name w:val="Grid Table 7 Colorful - Accent 4"/>
    <w:basedOn w:val="92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fill="ffffff"/>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37">
    <w:name w:val="Grid Table 7 Colorful - Accent 5"/>
    <w:basedOn w:val="92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fill="ffffff"/>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fill="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fill="ffffff"/>
        <w:tcBorders>
          <w:top w:val="single" w:color="000000" w:themeColor="accent5" w:themeTint="90" w:sz="4" w:space="0"/>
          <w:left w:val="none" w:color="000000" w:sz="4" w:space="0"/>
          <w:bottom w:val="none" w:color="000000" w:sz="4" w:space="0"/>
          <w:right w:val="none" w:color="000000" w:sz="4" w:space="0"/>
        </w:tcBorders>
      </w:tcPr>
    </w:tblStylePr>
  </w:style>
  <w:style w:type="table" w:styleId="838">
    <w:name w:val="Grid Table 7 Colorful - Accent 6"/>
    <w:basedOn w:val="92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fill="ffffff"/>
      </w:tcPr>
    </w:tblStylePr>
    <w:tblStylePr w:type="band1Vert">
      <w:tcPr>
        <w:shd w:val="clear" w:color="ffffff" w:fill="ffffff"/>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fill="ffffff"/>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fill="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fill="ffffff"/>
        <w:tcBorders>
          <w:top w:val="single" w:color="000000" w:themeColor="accent6" w:themeTint="90" w:sz="4" w:space="0"/>
          <w:left w:val="none" w:color="000000" w:sz="4" w:space="0"/>
          <w:bottom w:val="none" w:color="000000" w:sz="4" w:space="0"/>
          <w:right w:val="none" w:color="000000" w:sz="4" w:space="0"/>
        </w:tcBorders>
      </w:tcPr>
    </w:tblStylePr>
  </w:style>
  <w:style w:type="table" w:styleId="839">
    <w:name w:val="List Table 1 Light"/>
    <w:basedOn w:val="928"/>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0">
    <w:name w:val="List Table 1 Light - Accent 1"/>
    <w:basedOn w:val="928"/>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1">
    <w:name w:val="List Table 1 Light - Accent 2"/>
    <w:basedOn w:val="928"/>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2">
    <w:name w:val="List Table 1 Light - Accent 3"/>
    <w:basedOn w:val="928"/>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3">
    <w:name w:val="List Table 1 Light - Accent 4"/>
    <w:basedOn w:val="928"/>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4">
    <w:name w:val="List Table 1 Light - Accent 5"/>
    <w:basedOn w:val="928"/>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45">
    <w:name w:val="List Table 1 Light - Accent 6"/>
    <w:basedOn w:val="928"/>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46">
    <w:name w:val="List Table 2"/>
    <w:basedOn w:val="92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47">
    <w:name w:val="List Table 2 - Accent 1"/>
    <w:basedOn w:val="92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48">
    <w:name w:val="List Table 2 - Accent 2"/>
    <w:basedOn w:val="92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49">
    <w:name w:val="List Table 2 - Accent 3"/>
    <w:basedOn w:val="92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0">
    <w:name w:val="List Table 2 - Accent 4"/>
    <w:basedOn w:val="92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1">
    <w:name w:val="List Table 2 - Accent 5"/>
    <w:basedOn w:val="92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2">
    <w:name w:val="List Table 2 - Accent 6"/>
    <w:basedOn w:val="92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3">
    <w:name w:val="List Table 3"/>
    <w:basedOn w:val="92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54">
    <w:name w:val="List Table 3 - Accent 1"/>
    <w:basedOn w:val="92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55">
    <w:name w:val="List Table 3 - Accent 2"/>
    <w:basedOn w:val="92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56">
    <w:name w:val="List Table 3 - Accent 3"/>
    <w:basedOn w:val="92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57">
    <w:name w:val="List Table 3 - Accent 4"/>
    <w:basedOn w:val="92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58">
    <w:name w:val="List Table 3 - Accent 5"/>
    <w:basedOn w:val="92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59">
    <w:name w:val="List Table 3 - Accent 6"/>
    <w:basedOn w:val="92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60">
    <w:name w:val="List Table 4"/>
    <w:basedOn w:val="92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61">
    <w:name w:val="List Table 4 - Accent 1"/>
    <w:basedOn w:val="92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62">
    <w:name w:val="List Table 4 - Accent 2"/>
    <w:basedOn w:val="92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63">
    <w:name w:val="List Table 4 - Accent 3"/>
    <w:basedOn w:val="92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64">
    <w:name w:val="List Table 4 - Accent 4"/>
    <w:basedOn w:val="92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65">
    <w:name w:val="List Table 4 - Accent 5"/>
    <w:basedOn w:val="92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66">
    <w:name w:val="List Table 4 - Accent 6"/>
    <w:basedOn w:val="92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67">
    <w:name w:val="List Table 5 Dark"/>
    <w:basedOn w:val="92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8">
    <w:name w:val="List Table 5 Dark - Accent 1"/>
    <w:basedOn w:val="92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9">
    <w:name w:val="List Table 5 Dark - Accent 2"/>
    <w:basedOn w:val="92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0">
    <w:name w:val="List Table 5 Dark - Accent 3"/>
    <w:basedOn w:val="92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1">
    <w:name w:val="List Table 5 Dark - Accent 4"/>
    <w:basedOn w:val="92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2">
    <w:name w:val="List Table 5 Dark - Accent 5"/>
    <w:basedOn w:val="92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6"/>
    <w:basedOn w:val="92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6 Colorful"/>
    <w:basedOn w:val="92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fill="ffffff"/>
      </w:tcPr>
    </w:tblStylePr>
    <w:tblStylePr w:type="band1Vert">
      <w:tcPr>
        <w:shd w:val="clear" w:color="ffffff" w:fill="ffffff"/>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75">
    <w:name w:val="List Table 6 Colorful - Accent 1"/>
    <w:basedOn w:val="92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76">
    <w:name w:val="List Table 6 Colorful - Accent 2"/>
    <w:basedOn w:val="92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77">
    <w:name w:val="List Table 6 Colorful - Accent 3"/>
    <w:basedOn w:val="92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78">
    <w:name w:val="List Table 6 Colorful - Accent 4"/>
    <w:basedOn w:val="92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79">
    <w:name w:val="List Table 6 Colorful - Accent 5"/>
    <w:basedOn w:val="92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80">
    <w:name w:val="List Table 6 Colorful - Accent 6"/>
    <w:basedOn w:val="92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81">
    <w:name w:val="List Table 7 Colorful"/>
    <w:basedOn w:val="92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fill="ffffff"/>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fill="ffffff"/>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2">
    <w:name w:val="List Table 7 Colorful - Accent 1"/>
    <w:basedOn w:val="92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fill="ffffff"/>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fill="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fill="ffffff"/>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83">
    <w:name w:val="List Table 7 Colorful - Accent 2"/>
    <w:basedOn w:val="92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fill="ffffff"/>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84">
    <w:name w:val="List Table 7 Colorful - Accent 3"/>
    <w:basedOn w:val="92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fill="ffffff"/>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fill="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fill="ffffff"/>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85">
    <w:name w:val="List Table 7 Colorful - Accent 4"/>
    <w:basedOn w:val="92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fill="ffffff"/>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86">
    <w:name w:val="List Table 7 Colorful - Accent 5"/>
    <w:basedOn w:val="92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fill="ffffff"/>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fill="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fill="ffffff"/>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87">
    <w:name w:val="List Table 7 Colorful - Accent 6"/>
    <w:basedOn w:val="92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fill="ffffff"/>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fill="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fill="ffffff"/>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88">
    <w:name w:val="Lined - Accent"/>
    <w:basedOn w:val="9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89">
    <w:name w:val="Lined - Accent 1"/>
    <w:basedOn w:val="9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90">
    <w:name w:val="Lined - Accent 2"/>
    <w:basedOn w:val="9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91">
    <w:name w:val="Lined - Accent 3"/>
    <w:basedOn w:val="9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92">
    <w:name w:val="Lined - Accent 4"/>
    <w:basedOn w:val="9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93">
    <w:name w:val="Lined - Accent 5"/>
    <w:basedOn w:val="9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94">
    <w:name w:val="Lined - Accent 6"/>
    <w:basedOn w:val="92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95">
    <w:name w:val="Bordered &amp; Lined - Accent"/>
    <w:basedOn w:val="92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96">
    <w:name w:val="Bordered &amp; Lined - Accent 1"/>
    <w:basedOn w:val="92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97">
    <w:name w:val="Bordered &amp; Lined - Accent 2"/>
    <w:basedOn w:val="92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98">
    <w:name w:val="Bordered &amp; Lined - Accent 3"/>
    <w:basedOn w:val="92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99">
    <w:name w:val="Bordered &amp; Lined - Accent 4"/>
    <w:basedOn w:val="92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00">
    <w:name w:val="Bordered &amp; Lined - Accent 5"/>
    <w:basedOn w:val="92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01">
    <w:name w:val="Bordered &amp; Lined - Accent 6"/>
    <w:basedOn w:val="92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02">
    <w:name w:val="Bordered"/>
    <w:basedOn w:val="92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3">
    <w:name w:val="Bordered - Accent 1"/>
    <w:basedOn w:val="92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4">
    <w:name w:val="Bordered - Accent 2"/>
    <w:basedOn w:val="92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05">
    <w:name w:val="Bordered - Accent 3"/>
    <w:basedOn w:val="92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06">
    <w:name w:val="Bordered - Accent 4"/>
    <w:basedOn w:val="92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07">
    <w:name w:val="Bordered - Accent 5"/>
    <w:basedOn w:val="92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08">
    <w:name w:val="Bordered - Accent 6"/>
    <w:basedOn w:val="92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09">
    <w:name w:val="Hyperlink"/>
    <w:uiPriority w:val="99"/>
    <w:unhideWhenUsed/>
    <w:rPr>
      <w:color w:val="0000ff" w:themeColor="hyperlink"/>
      <w:u w:val="single"/>
    </w:rPr>
  </w:style>
  <w:style w:type="paragraph" w:styleId="910">
    <w:name w:val="footnote text"/>
    <w:basedOn w:val="927"/>
    <w:link w:val="911"/>
    <w:uiPriority w:val="99"/>
    <w:semiHidden/>
    <w:unhideWhenUsed/>
    <w:pPr>
      <w:spacing w:after="40" w:line="240" w:lineRule="auto"/>
    </w:pPr>
    <w:rPr>
      <w:sz w:val="18"/>
    </w:rPr>
  </w:style>
  <w:style w:type="character" w:styleId="911">
    <w:name w:val="Footnote Text Char"/>
    <w:link w:val="910"/>
    <w:uiPriority w:val="99"/>
    <w:rPr>
      <w:sz w:val="18"/>
    </w:rPr>
  </w:style>
  <w:style w:type="character" w:styleId="912">
    <w:name w:val="footnote reference"/>
    <w:uiPriority w:val="99"/>
    <w:unhideWhenUsed/>
    <w:rPr>
      <w:vertAlign w:val="superscript"/>
    </w:rPr>
  </w:style>
  <w:style w:type="paragraph" w:styleId="913">
    <w:name w:val="endnote text"/>
    <w:basedOn w:val="927"/>
    <w:link w:val="914"/>
    <w:uiPriority w:val="99"/>
    <w:semiHidden/>
    <w:unhideWhenUsed/>
    <w:pPr>
      <w:spacing w:after="0" w:line="240" w:lineRule="auto"/>
    </w:pPr>
    <w:rPr>
      <w:sz w:val="20"/>
    </w:rPr>
  </w:style>
  <w:style w:type="character" w:styleId="914">
    <w:name w:val="Endnote Text Char"/>
    <w:link w:val="913"/>
    <w:uiPriority w:val="99"/>
    <w:rPr>
      <w:sz w:val="20"/>
    </w:rPr>
  </w:style>
  <w:style w:type="character" w:styleId="915">
    <w:name w:val="endnote reference"/>
    <w:uiPriority w:val="99"/>
    <w:semiHidden/>
    <w:unhideWhenUsed/>
    <w:rPr>
      <w:vertAlign w:val="superscript"/>
    </w:rPr>
  </w:style>
  <w:style w:type="paragraph" w:styleId="916">
    <w:name w:val="toc 1"/>
    <w:basedOn w:val="927"/>
    <w:next w:val="927"/>
    <w:uiPriority w:val="39"/>
    <w:unhideWhenUsed/>
    <w:pPr>
      <w:ind w:left="0" w:right="0" w:firstLine="0"/>
      <w:spacing w:after="57"/>
    </w:pPr>
  </w:style>
  <w:style w:type="paragraph" w:styleId="917">
    <w:name w:val="toc 2"/>
    <w:basedOn w:val="927"/>
    <w:next w:val="927"/>
    <w:uiPriority w:val="39"/>
    <w:unhideWhenUsed/>
    <w:pPr>
      <w:ind w:left="283" w:right="0" w:firstLine="0"/>
      <w:spacing w:after="57"/>
    </w:pPr>
  </w:style>
  <w:style w:type="paragraph" w:styleId="918">
    <w:name w:val="toc 3"/>
    <w:basedOn w:val="927"/>
    <w:next w:val="927"/>
    <w:uiPriority w:val="39"/>
    <w:unhideWhenUsed/>
    <w:pPr>
      <w:ind w:left="567" w:right="0" w:firstLine="0"/>
      <w:spacing w:after="57"/>
    </w:pPr>
  </w:style>
  <w:style w:type="paragraph" w:styleId="919">
    <w:name w:val="toc 4"/>
    <w:basedOn w:val="927"/>
    <w:next w:val="927"/>
    <w:uiPriority w:val="39"/>
    <w:unhideWhenUsed/>
    <w:pPr>
      <w:ind w:left="850" w:right="0" w:firstLine="0"/>
      <w:spacing w:after="57"/>
    </w:pPr>
  </w:style>
  <w:style w:type="paragraph" w:styleId="920">
    <w:name w:val="toc 5"/>
    <w:basedOn w:val="927"/>
    <w:next w:val="927"/>
    <w:uiPriority w:val="39"/>
    <w:unhideWhenUsed/>
    <w:pPr>
      <w:ind w:left="1134" w:right="0" w:firstLine="0"/>
      <w:spacing w:after="57"/>
    </w:pPr>
  </w:style>
  <w:style w:type="paragraph" w:styleId="921">
    <w:name w:val="toc 6"/>
    <w:basedOn w:val="927"/>
    <w:next w:val="927"/>
    <w:uiPriority w:val="39"/>
    <w:unhideWhenUsed/>
    <w:pPr>
      <w:ind w:left="1417" w:right="0" w:firstLine="0"/>
      <w:spacing w:after="57"/>
    </w:pPr>
  </w:style>
  <w:style w:type="paragraph" w:styleId="922">
    <w:name w:val="toc 7"/>
    <w:basedOn w:val="927"/>
    <w:next w:val="927"/>
    <w:uiPriority w:val="39"/>
    <w:unhideWhenUsed/>
    <w:pPr>
      <w:ind w:left="1701" w:right="0" w:firstLine="0"/>
      <w:spacing w:after="57"/>
    </w:pPr>
  </w:style>
  <w:style w:type="paragraph" w:styleId="923">
    <w:name w:val="toc 8"/>
    <w:basedOn w:val="927"/>
    <w:next w:val="927"/>
    <w:uiPriority w:val="39"/>
    <w:unhideWhenUsed/>
    <w:pPr>
      <w:ind w:left="1984" w:right="0" w:firstLine="0"/>
      <w:spacing w:after="57"/>
    </w:pPr>
  </w:style>
  <w:style w:type="paragraph" w:styleId="924">
    <w:name w:val="toc 9"/>
    <w:basedOn w:val="927"/>
    <w:next w:val="927"/>
    <w:uiPriority w:val="39"/>
    <w:unhideWhenUsed/>
    <w:pPr>
      <w:ind w:left="2268" w:right="0" w:firstLine="0"/>
      <w:spacing w:after="57"/>
    </w:pPr>
  </w:style>
  <w:style w:type="paragraph" w:styleId="925">
    <w:name w:val="TOC Heading"/>
    <w:uiPriority w:val="39"/>
    <w:unhideWhenUsed/>
  </w:style>
  <w:style w:type="paragraph" w:styleId="926">
    <w:name w:val="table of figures"/>
    <w:basedOn w:val="927"/>
    <w:next w:val="927"/>
    <w:uiPriority w:val="99"/>
    <w:unhideWhenUsed/>
    <w:pPr>
      <w:spacing w:after="0" w:afterAutospacing="0"/>
    </w:pPr>
  </w:style>
  <w:style w:type="paragraph" w:styleId="927" w:default="1">
    <w:name w:val="Normal"/>
    <w:qFormat/>
    <w:pPr>
      <w:contextualSpacing w:val="0"/>
      <w:ind w:left="0" w:right="0" w:firstLine="0"/>
      <w:jc w:val="left"/>
      <w:spacing w:before="0" w:beforeAutospacing="0" w:after="198" w:afterAutospacing="0" w:line="276" w:lineRule="auto"/>
      <w:shd w:val="clear" w:color="ffffff" w:fill="ffffff"/>
      <w:pBdr>
        <w:top w:val="none" w:color="000000" w:sz="4" w:space="0"/>
        <w:left w:val="none" w:color="000000" w:sz="4" w:space="0"/>
        <w:bottom w:val="none" w:color="000000" w:sz="4" w:space="0"/>
        <w:right w:val="none" w:color="000000" w:sz="4" w:space="0"/>
      </w:pBdr>
      <w:suppressLineNumbers w:val="0"/>
    </w:pPr>
    <w:rPr>
      <w:sz w:val="24"/>
    </w:rPr>
  </w:style>
  <w:style w:type="table" w:styleId="928" w:default="1">
    <w:name w:val="Normal Table"/>
    <w:uiPriority w:val="99"/>
    <w:semiHidden/>
    <w:unhideWhenUsed/>
    <w:tblPr>
      <w:tblInd w:w="0" w:type="dxa"/>
      <w:tblCellMar>
        <w:left w:w="108" w:type="dxa"/>
        <w:top w:w="0" w:type="dxa"/>
        <w:right w:w="108" w:type="dxa"/>
        <w:bottom w:w="0" w:type="dxa"/>
      </w:tblCellMar>
    </w:tblPr>
  </w:style>
  <w:style w:type="numbering" w:styleId="929" w:default="1">
    <w:name w:val="No List"/>
    <w:uiPriority w:val="99"/>
    <w:semiHidden/>
    <w:unhideWhenUsed/>
  </w:style>
  <w:style w:type="paragraph" w:styleId="930">
    <w:name w:val="No Spacing"/>
    <w:basedOn w:val="927"/>
    <w:uiPriority w:val="1"/>
    <w:qFormat/>
    <w:pPr>
      <w:spacing w:after="0" w:line="240" w:lineRule="auto"/>
    </w:pPr>
  </w:style>
  <w:style w:type="paragraph" w:styleId="931">
    <w:name w:val="List Paragraph"/>
    <w:basedOn w:val="927"/>
    <w:uiPriority w:val="34"/>
    <w:qFormat/>
    <w:pPr>
      <w:contextualSpacing/>
      <w:ind w:left="720"/>
    </w:pPr>
  </w:style>
  <w:style w:type="character" w:styleId="932" w:default="1">
    <w:name w:val="Default Paragraph Font"/>
    <w:uiPriority w:val="1"/>
    <w:semiHidden/>
    <w:unhideWhenUsed/>
  </w:style>
  <w:style w:type="character" w:styleId="933" w:customStyle="1">
    <w:name w:val="annotation reference"/>
    <w:uiPriority w:val="99"/>
    <w:semiHidden/>
    <w:unhideWhenUsed/>
    <w:rPr>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creativecommons.org/licenses/by/4.0/deed.de"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hyperlink" Target="https://telucation.tugraz.at/07-immer-am-neuesten-stand/" TargetMode="External"/><Relationship Id="rId15" Type="http://schemas.openxmlformats.org/officeDocument/2006/relationships/hyperlink" Target="mailto:tc@tugraz.at" TargetMode="External"/><Relationship Id="rId16"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onlyoffice/7.4.0.163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TeachCenter #10 TeachCenter 4.1</dc:title>
  <dc:subject/>
  <dc:creator>TU Graz Lehr- und Lerntechnologien</dc:creator>
  <cp:keywords/>
  <dc:description/>
  <cp:lastModifiedBy>Edelsbrunner, Sarah (sarah.edelsbrunner@tugraz.at)</cp:lastModifiedBy>
  <cp:revision>43</cp:revision>
  <dcterms:modified xsi:type="dcterms:W3CDTF">2023-07-18T06:58:25Z</dcterms:modified>
</cp:coreProperties>
</file>